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170" w:rsidRPr="004C147F" w:rsidRDefault="00645170" w:rsidP="00645170">
      <w:pPr>
        <w:jc w:val="right"/>
        <w:rPr>
          <w:rFonts w:cs="Arial"/>
          <w:b/>
          <w:bCs/>
          <w:color w:val="000000"/>
          <w:sz w:val="22"/>
          <w:szCs w:val="22"/>
          <w:u w:val="single"/>
        </w:rPr>
      </w:pPr>
      <w:bookmarkStart w:id="0" w:name="_GoBack"/>
      <w:bookmarkEnd w:id="0"/>
      <w:r w:rsidRPr="004C147F">
        <w:rPr>
          <w:rFonts w:cs="Arial"/>
          <w:b/>
          <w:bCs/>
          <w:sz w:val="22"/>
          <w:szCs w:val="22"/>
          <w:u w:val="single"/>
        </w:rPr>
        <w:t xml:space="preserve">DEFFORM 47 </w:t>
      </w:r>
      <w:r w:rsidRPr="004C147F">
        <w:rPr>
          <w:rFonts w:cs="Arial"/>
          <w:b/>
          <w:bCs/>
          <w:color w:val="000000"/>
          <w:sz w:val="22"/>
          <w:szCs w:val="22"/>
          <w:u w:val="single"/>
        </w:rPr>
        <w:t>Section D</w:t>
      </w:r>
    </w:p>
    <w:p w:rsidR="00645170" w:rsidRPr="004C147F" w:rsidRDefault="00645170" w:rsidP="00645170">
      <w:pPr>
        <w:jc w:val="right"/>
        <w:rPr>
          <w:rFonts w:cs="Arial"/>
          <w:b/>
          <w:bCs/>
          <w:color w:val="000000"/>
          <w:sz w:val="22"/>
          <w:szCs w:val="22"/>
          <w:u w:val="single"/>
        </w:rPr>
      </w:pPr>
      <w:r w:rsidRPr="004C147F">
        <w:rPr>
          <w:rFonts w:cs="Arial"/>
          <w:b/>
          <w:bCs/>
          <w:color w:val="000000"/>
          <w:sz w:val="22"/>
          <w:szCs w:val="22"/>
          <w:u w:val="single"/>
        </w:rPr>
        <w:t>Tender No ACT/04534</w:t>
      </w:r>
    </w:p>
    <w:p w:rsidR="00645170" w:rsidRPr="004C147F" w:rsidRDefault="00645170" w:rsidP="00645170">
      <w:pPr>
        <w:rPr>
          <w:rFonts w:cs="Arial"/>
          <w:b/>
          <w:bCs/>
          <w:color w:val="000000"/>
          <w:sz w:val="22"/>
          <w:szCs w:val="22"/>
        </w:rPr>
      </w:pPr>
    </w:p>
    <w:p w:rsidR="00645170" w:rsidRPr="004C147F" w:rsidRDefault="00645170" w:rsidP="00645170">
      <w:pPr>
        <w:jc w:val="center"/>
        <w:rPr>
          <w:rFonts w:cs="Arial"/>
          <w:b/>
          <w:bCs/>
          <w:color w:val="000000"/>
          <w:sz w:val="22"/>
          <w:szCs w:val="22"/>
          <w:u w:val="single"/>
        </w:rPr>
      </w:pPr>
      <w:r w:rsidRPr="004C147F">
        <w:rPr>
          <w:rFonts w:cs="Arial"/>
          <w:b/>
          <w:bCs/>
          <w:color w:val="000000"/>
          <w:sz w:val="22"/>
          <w:szCs w:val="22"/>
          <w:u w:val="single"/>
        </w:rPr>
        <w:t>TENDER EVALUATION</w:t>
      </w:r>
    </w:p>
    <w:p w:rsidR="00645170" w:rsidRPr="004C147F" w:rsidRDefault="00645170" w:rsidP="00645170">
      <w:pPr>
        <w:spacing w:before="240" w:after="60"/>
        <w:rPr>
          <w:rFonts w:cs="Arial"/>
          <w:b/>
          <w:bCs/>
          <w:color w:val="000000"/>
          <w:sz w:val="22"/>
          <w:szCs w:val="22"/>
        </w:rPr>
      </w:pPr>
      <w:r w:rsidRPr="004C147F">
        <w:rPr>
          <w:rFonts w:cs="Arial"/>
          <w:color w:val="000000"/>
          <w:sz w:val="22"/>
          <w:szCs w:val="22"/>
        </w:rPr>
        <w:t xml:space="preserve">This section details how your Tender will be evaluated, the tools used to evaluate the Tender and the evaluation criteria. </w:t>
      </w:r>
      <w:r w:rsidRPr="004C147F">
        <w:rPr>
          <w:rFonts w:cs="Arial"/>
          <w:b/>
          <w:bCs/>
          <w:color w:val="000000"/>
          <w:sz w:val="22"/>
          <w:szCs w:val="22"/>
        </w:rPr>
        <w:t>The Tender Evaluation will be on the basis of:</w:t>
      </w:r>
    </w:p>
    <w:p w:rsidR="00645170" w:rsidRPr="004C147F" w:rsidRDefault="00645170" w:rsidP="00645170">
      <w:pPr>
        <w:spacing w:before="240" w:after="60"/>
        <w:rPr>
          <w:rFonts w:cs="Arial"/>
          <w:b/>
          <w:color w:val="000000"/>
          <w:sz w:val="22"/>
          <w:szCs w:val="22"/>
        </w:rPr>
      </w:pPr>
      <w:r w:rsidRPr="004C147F">
        <w:rPr>
          <w:rFonts w:cs="Arial"/>
          <w:b/>
          <w:color w:val="000000"/>
          <w:sz w:val="22"/>
          <w:szCs w:val="22"/>
        </w:rPr>
        <w:t>Most Economically Advantageous Tender (MEAT) having regards to Price and Technical Merit.</w:t>
      </w:r>
    </w:p>
    <w:p w:rsidR="00645170" w:rsidRPr="004C147F" w:rsidRDefault="00645170" w:rsidP="00645170">
      <w:pPr>
        <w:spacing w:before="240" w:after="60"/>
        <w:rPr>
          <w:rFonts w:cs="Arial"/>
          <w:b/>
          <w:color w:val="000000"/>
          <w:sz w:val="22"/>
          <w:szCs w:val="22"/>
        </w:rPr>
      </w:pPr>
      <w:r w:rsidRPr="004C147F">
        <w:rPr>
          <w:rFonts w:cs="Arial"/>
          <w:b/>
          <w:color w:val="000000"/>
          <w:sz w:val="22"/>
          <w:szCs w:val="22"/>
        </w:rPr>
        <w:t>MEAT Ratio:  Price 40 marks and Technical Merit 60 marks out of 100.</w:t>
      </w:r>
    </w:p>
    <w:p w:rsidR="00645170" w:rsidRPr="004C147F" w:rsidRDefault="00645170" w:rsidP="00645170">
      <w:pPr>
        <w:pStyle w:val="Default"/>
        <w:rPr>
          <w:sz w:val="22"/>
          <w:szCs w:val="22"/>
        </w:rPr>
      </w:pPr>
    </w:p>
    <w:p w:rsidR="00645170" w:rsidRPr="004C147F" w:rsidRDefault="00645170" w:rsidP="00645170">
      <w:pPr>
        <w:pStyle w:val="Default"/>
        <w:rPr>
          <w:b/>
          <w:sz w:val="22"/>
          <w:szCs w:val="22"/>
        </w:rPr>
      </w:pPr>
      <w:r w:rsidRPr="004C147F">
        <w:rPr>
          <w:b/>
          <w:sz w:val="22"/>
          <w:szCs w:val="22"/>
        </w:rPr>
        <w:t>To give a total score the following calculation shall be used:  See paragraph 1 to 4 below</w:t>
      </w:r>
      <w:r w:rsidRPr="004C147F">
        <w:rPr>
          <w:sz w:val="22"/>
          <w:szCs w:val="22"/>
        </w:rPr>
        <w:t>.</w:t>
      </w:r>
    </w:p>
    <w:p w:rsidR="00645170" w:rsidRPr="004C147F" w:rsidRDefault="00645170" w:rsidP="00645170">
      <w:pPr>
        <w:spacing w:before="240" w:after="60"/>
        <w:rPr>
          <w:rFonts w:cs="Arial"/>
          <w:color w:val="000000"/>
          <w:sz w:val="22"/>
          <w:szCs w:val="22"/>
        </w:rPr>
      </w:pPr>
      <w:r w:rsidRPr="004C147F">
        <w:rPr>
          <w:rFonts w:cs="Arial"/>
          <w:color w:val="000000"/>
          <w:sz w:val="22"/>
          <w:szCs w:val="22"/>
        </w:rPr>
        <w:t>The evaluation will be scored applying the methodology outlined below.</w:t>
      </w:r>
    </w:p>
    <w:p w:rsidR="00645170" w:rsidRPr="004C147F" w:rsidRDefault="00645170" w:rsidP="00645170">
      <w:pPr>
        <w:jc w:val="center"/>
        <w:rPr>
          <w:rFonts w:cs="Arial"/>
          <w:b/>
          <w:sz w:val="22"/>
          <w:szCs w:val="22"/>
        </w:rPr>
      </w:pPr>
    </w:p>
    <w:p w:rsidR="00645170" w:rsidRPr="004C147F" w:rsidRDefault="00645170" w:rsidP="00645170">
      <w:pPr>
        <w:jc w:val="center"/>
        <w:rPr>
          <w:rFonts w:cs="Arial"/>
          <w:b/>
          <w:sz w:val="22"/>
          <w:szCs w:val="22"/>
        </w:rPr>
      </w:pPr>
      <w:r w:rsidRPr="004C147F">
        <w:rPr>
          <w:rFonts w:cs="Arial"/>
          <w:b/>
          <w:sz w:val="22"/>
          <w:szCs w:val="22"/>
        </w:rPr>
        <w:t>EVALUATION METHODOLOGY</w:t>
      </w:r>
    </w:p>
    <w:p w:rsidR="00645170" w:rsidRPr="004C147F" w:rsidRDefault="00645170" w:rsidP="00645170">
      <w:pPr>
        <w:numPr>
          <w:ilvl w:val="0"/>
          <w:numId w:val="16"/>
        </w:numPr>
        <w:tabs>
          <w:tab w:val="clear" w:pos="900"/>
          <w:tab w:val="num" w:pos="0"/>
          <w:tab w:val="num" w:pos="720"/>
        </w:tabs>
        <w:spacing w:before="240"/>
        <w:ind w:left="0" w:firstLine="0"/>
        <w:rPr>
          <w:rFonts w:cs="Arial"/>
          <w:sz w:val="22"/>
          <w:szCs w:val="22"/>
        </w:rPr>
      </w:pPr>
      <w:r w:rsidRPr="004C147F">
        <w:rPr>
          <w:rFonts w:cs="Arial"/>
          <w:sz w:val="22"/>
          <w:szCs w:val="22"/>
        </w:rPr>
        <w:t>Responses will be assed for compliancy in respect of correctly submitted bids in term of the procedures outlined in the Tender Instructions for submission within appropriate timescale, mandatory formats and documents.  A pass/fail mark will be allocated and all bids receiving a “Pass” mark will progress to the Price and Technical stage – See Table 1 below.</w:t>
      </w:r>
    </w:p>
    <w:p w:rsidR="00645170" w:rsidRPr="004C147F" w:rsidRDefault="00645170" w:rsidP="00645170">
      <w:pPr>
        <w:numPr>
          <w:ilvl w:val="0"/>
          <w:numId w:val="16"/>
        </w:numPr>
        <w:tabs>
          <w:tab w:val="clear" w:pos="900"/>
          <w:tab w:val="num" w:pos="0"/>
          <w:tab w:val="num" w:pos="720"/>
        </w:tabs>
        <w:spacing w:before="240"/>
        <w:ind w:left="0" w:firstLine="0"/>
        <w:rPr>
          <w:rFonts w:cs="Arial"/>
          <w:b/>
          <w:sz w:val="22"/>
          <w:szCs w:val="22"/>
        </w:rPr>
      </w:pPr>
      <w:r w:rsidRPr="004C147F">
        <w:rPr>
          <w:rFonts w:cs="Arial"/>
          <w:b/>
          <w:sz w:val="22"/>
          <w:szCs w:val="22"/>
        </w:rPr>
        <w:t xml:space="preserve">Price </w:t>
      </w:r>
      <w:r w:rsidRPr="004C147F">
        <w:rPr>
          <w:rFonts w:cs="Arial"/>
          <w:sz w:val="22"/>
          <w:szCs w:val="22"/>
        </w:rPr>
        <w:t>– the lowest priced bid will be awarded a score of 40.  To determine the score of the other tenders the following calculations shall apply:</w:t>
      </w:r>
    </w:p>
    <w:p w:rsidR="00645170" w:rsidRPr="004C147F" w:rsidRDefault="00645170" w:rsidP="00645170">
      <w:pPr>
        <w:spacing w:before="240"/>
        <w:ind w:left="720"/>
        <w:rPr>
          <w:rFonts w:cs="Arial"/>
          <w:b/>
          <w:sz w:val="22"/>
          <w:szCs w:val="22"/>
        </w:rPr>
      </w:pPr>
      <w:r w:rsidRPr="004C147F">
        <w:rPr>
          <w:rFonts w:cs="Arial"/>
          <w:b/>
          <w:sz w:val="22"/>
          <w:szCs w:val="22"/>
        </w:rPr>
        <w:t>Lowest Price x 40 / Tenderer Price = score.</w:t>
      </w:r>
    </w:p>
    <w:p w:rsidR="00645170" w:rsidRPr="004C147F" w:rsidRDefault="00645170" w:rsidP="00645170">
      <w:pPr>
        <w:spacing w:before="240"/>
        <w:ind w:left="720"/>
        <w:rPr>
          <w:rFonts w:cs="Arial"/>
          <w:b/>
          <w:sz w:val="22"/>
          <w:szCs w:val="22"/>
        </w:rPr>
      </w:pPr>
      <w:r w:rsidRPr="004C147F">
        <w:rPr>
          <w:rFonts w:cs="Arial"/>
          <w:b/>
          <w:sz w:val="22"/>
          <w:szCs w:val="22"/>
        </w:rPr>
        <w:t>Worked Examples - £20000 x 40/20500 = 39.02</w:t>
      </w:r>
    </w:p>
    <w:p w:rsidR="00645170" w:rsidRDefault="00645170" w:rsidP="00645170">
      <w:pPr>
        <w:spacing w:before="240"/>
        <w:ind w:left="720"/>
        <w:rPr>
          <w:rFonts w:cs="Arial"/>
          <w:b/>
          <w:sz w:val="22"/>
          <w:szCs w:val="22"/>
        </w:rPr>
      </w:pPr>
      <w:r w:rsidRPr="004C147F">
        <w:rPr>
          <w:rFonts w:cs="Arial"/>
          <w:b/>
          <w:sz w:val="22"/>
          <w:szCs w:val="22"/>
        </w:rPr>
        <w:tab/>
      </w:r>
      <w:r w:rsidRPr="004C147F">
        <w:rPr>
          <w:rFonts w:cs="Arial"/>
          <w:b/>
          <w:sz w:val="22"/>
          <w:szCs w:val="22"/>
        </w:rPr>
        <w:tab/>
      </w:r>
      <w:r w:rsidRPr="004C147F">
        <w:rPr>
          <w:rFonts w:cs="Arial"/>
          <w:b/>
          <w:sz w:val="22"/>
          <w:szCs w:val="22"/>
        </w:rPr>
        <w:tab/>
        <w:t>- £20000 x 40/29895 = 26.76</w:t>
      </w:r>
    </w:p>
    <w:p w:rsidR="00922C1C" w:rsidRPr="006F57AB" w:rsidRDefault="006F57AB" w:rsidP="00645170">
      <w:pPr>
        <w:spacing w:before="240"/>
        <w:ind w:left="720"/>
        <w:rPr>
          <w:rFonts w:cs="Arial"/>
          <w:b/>
          <w:i/>
          <w:sz w:val="22"/>
          <w:szCs w:val="22"/>
        </w:rPr>
      </w:pPr>
      <w:r>
        <w:rPr>
          <w:rFonts w:cs="Arial"/>
          <w:b/>
          <w:i/>
          <w:sz w:val="22"/>
          <w:szCs w:val="22"/>
        </w:rPr>
        <w:t>(</w:t>
      </w:r>
      <w:r w:rsidRPr="006F57AB">
        <w:rPr>
          <w:rFonts w:cs="Arial"/>
          <w:b/>
          <w:i/>
          <w:sz w:val="22"/>
          <w:szCs w:val="22"/>
        </w:rPr>
        <w:t xml:space="preserve">Suppliers should refer to the </w:t>
      </w:r>
      <w:r>
        <w:rPr>
          <w:rFonts w:cs="Arial"/>
          <w:b/>
          <w:i/>
          <w:sz w:val="22"/>
          <w:szCs w:val="22"/>
        </w:rPr>
        <w:t xml:space="preserve">notes within the </w:t>
      </w:r>
      <w:r w:rsidR="00E538AF" w:rsidRPr="00E538AF">
        <w:rPr>
          <w:rFonts w:cs="Arial"/>
          <w:b/>
          <w:i/>
          <w:sz w:val="22"/>
          <w:szCs w:val="22"/>
        </w:rPr>
        <w:t xml:space="preserve">SCHEDULE OF REQUIREMENTS PRICE BREAKDOWN - CONTRACT </w:t>
      </w:r>
      <w:r w:rsidR="00E538AF">
        <w:rPr>
          <w:rFonts w:cs="Arial"/>
          <w:b/>
          <w:i/>
          <w:sz w:val="22"/>
          <w:szCs w:val="22"/>
        </w:rPr>
        <w:t>FIRM</w:t>
      </w:r>
      <w:r w:rsidR="00E538AF" w:rsidRPr="00E538AF">
        <w:rPr>
          <w:rFonts w:cs="Arial"/>
          <w:b/>
          <w:i/>
          <w:sz w:val="22"/>
          <w:szCs w:val="22"/>
        </w:rPr>
        <w:t xml:space="preserve"> YEARS</w:t>
      </w:r>
      <w:r w:rsidR="00E538AF">
        <w:rPr>
          <w:rFonts w:cs="Arial"/>
          <w:b/>
          <w:i/>
          <w:sz w:val="22"/>
          <w:szCs w:val="22"/>
        </w:rPr>
        <w:t>).</w:t>
      </w:r>
    </w:p>
    <w:p w:rsidR="00645170" w:rsidRPr="004C147F" w:rsidRDefault="00645170" w:rsidP="00645170">
      <w:pPr>
        <w:numPr>
          <w:ilvl w:val="0"/>
          <w:numId w:val="16"/>
        </w:numPr>
        <w:tabs>
          <w:tab w:val="clear" w:pos="900"/>
          <w:tab w:val="num" w:pos="720"/>
        </w:tabs>
        <w:spacing w:before="240"/>
        <w:ind w:left="0" w:firstLine="0"/>
        <w:rPr>
          <w:rFonts w:cs="Arial"/>
          <w:sz w:val="22"/>
          <w:szCs w:val="22"/>
        </w:rPr>
      </w:pPr>
      <w:r w:rsidRPr="004C147F">
        <w:rPr>
          <w:rFonts w:cs="Arial"/>
          <w:b/>
          <w:sz w:val="22"/>
          <w:szCs w:val="22"/>
        </w:rPr>
        <w:t>Technical</w:t>
      </w:r>
      <w:r w:rsidRPr="004C147F">
        <w:rPr>
          <w:rFonts w:cs="Arial"/>
          <w:sz w:val="22"/>
          <w:szCs w:val="22"/>
        </w:rPr>
        <w:t xml:space="preserve"> – the evaluation criterion is set out below and the highest scored tender will be awarded a score of 60 marks.  To determine the score of the other tenders, the following calculations shall apply:</w:t>
      </w:r>
    </w:p>
    <w:p w:rsidR="00645170" w:rsidRPr="004C147F" w:rsidRDefault="00645170" w:rsidP="00645170">
      <w:pPr>
        <w:spacing w:before="240"/>
        <w:ind w:left="720"/>
        <w:rPr>
          <w:rFonts w:cs="Arial"/>
          <w:b/>
          <w:sz w:val="22"/>
          <w:szCs w:val="22"/>
        </w:rPr>
      </w:pPr>
      <w:r w:rsidRPr="004C147F">
        <w:rPr>
          <w:rFonts w:cs="Arial"/>
          <w:b/>
          <w:sz w:val="22"/>
          <w:szCs w:val="22"/>
        </w:rPr>
        <w:t>Tenderer Score / Highest Tenderer Score x 60 = score</w:t>
      </w:r>
    </w:p>
    <w:p w:rsidR="00645170" w:rsidRPr="004C147F" w:rsidRDefault="00645170" w:rsidP="00645170">
      <w:pPr>
        <w:spacing w:before="240"/>
        <w:ind w:left="720"/>
        <w:rPr>
          <w:rFonts w:cs="Arial"/>
          <w:b/>
          <w:sz w:val="22"/>
          <w:szCs w:val="22"/>
        </w:rPr>
      </w:pPr>
      <w:r w:rsidRPr="004C147F">
        <w:rPr>
          <w:rFonts w:cs="Arial"/>
          <w:b/>
          <w:sz w:val="22"/>
          <w:szCs w:val="22"/>
        </w:rPr>
        <w:t>Worked Examples – 85 / 95 x 60 = 53.68</w:t>
      </w:r>
    </w:p>
    <w:p w:rsidR="00645170" w:rsidRPr="004C147F" w:rsidRDefault="00645170" w:rsidP="00645170">
      <w:pPr>
        <w:spacing w:before="240"/>
        <w:ind w:left="2880"/>
        <w:rPr>
          <w:rFonts w:cs="Arial"/>
          <w:b/>
          <w:sz w:val="22"/>
          <w:szCs w:val="22"/>
        </w:rPr>
      </w:pPr>
      <w:r w:rsidRPr="004C147F">
        <w:rPr>
          <w:rFonts w:cs="Arial"/>
          <w:b/>
          <w:sz w:val="22"/>
          <w:szCs w:val="22"/>
        </w:rPr>
        <w:t>- 73 / 95 x 60 = 46.11</w:t>
      </w:r>
    </w:p>
    <w:p w:rsidR="00645170" w:rsidRPr="004C147F" w:rsidRDefault="00645170" w:rsidP="00645170">
      <w:pPr>
        <w:spacing w:before="240"/>
        <w:rPr>
          <w:rFonts w:cs="Arial"/>
          <w:sz w:val="22"/>
          <w:szCs w:val="22"/>
        </w:rPr>
      </w:pPr>
      <w:r w:rsidRPr="004C147F">
        <w:rPr>
          <w:rFonts w:cs="Arial"/>
          <w:sz w:val="22"/>
          <w:szCs w:val="22"/>
        </w:rPr>
        <w:t>4.</w:t>
      </w:r>
      <w:r w:rsidRPr="004C147F">
        <w:rPr>
          <w:rFonts w:cs="Arial"/>
          <w:sz w:val="22"/>
          <w:szCs w:val="22"/>
        </w:rPr>
        <w:tab/>
      </w:r>
      <w:r w:rsidRPr="004C147F">
        <w:rPr>
          <w:rFonts w:cs="Arial"/>
          <w:b/>
          <w:sz w:val="22"/>
          <w:szCs w:val="22"/>
        </w:rPr>
        <w:t>Result</w:t>
      </w:r>
      <w:r w:rsidRPr="004C147F">
        <w:rPr>
          <w:rFonts w:cs="Arial"/>
          <w:sz w:val="22"/>
          <w:szCs w:val="22"/>
        </w:rPr>
        <w:t xml:space="preserve"> - the winning Tender will be determined by the highest score out of 100 marks available by adding the score awarded for Price and for Technical Merit.</w:t>
      </w:r>
    </w:p>
    <w:p w:rsidR="00645170" w:rsidRPr="004C147F" w:rsidRDefault="00645170" w:rsidP="00645170">
      <w:pPr>
        <w:numPr>
          <w:ilvl w:val="0"/>
          <w:numId w:val="23"/>
        </w:numPr>
        <w:tabs>
          <w:tab w:val="num" w:pos="0"/>
        </w:tabs>
        <w:spacing w:before="240"/>
        <w:ind w:left="0" w:firstLine="0"/>
        <w:rPr>
          <w:rFonts w:cs="Arial"/>
          <w:sz w:val="22"/>
          <w:szCs w:val="22"/>
        </w:rPr>
      </w:pPr>
      <w:r w:rsidRPr="004C147F">
        <w:rPr>
          <w:rFonts w:cs="Arial"/>
          <w:sz w:val="22"/>
          <w:szCs w:val="22"/>
        </w:rPr>
        <w:t>All criterion will be marked on a pass / fail basis, where the evidence detailed by the Tenderer will be marked in accordance with Table 1 detailed below:</w:t>
      </w:r>
    </w:p>
    <w:p w:rsidR="00645170" w:rsidRPr="004C147F" w:rsidRDefault="00645170" w:rsidP="00645170">
      <w:pPr>
        <w:pStyle w:val="Caption"/>
        <w:keepNext/>
        <w:rPr>
          <w:rFonts w:cs="Arial"/>
          <w:sz w:val="22"/>
          <w:szCs w:val="22"/>
        </w:rPr>
      </w:pPr>
    </w:p>
    <w:p w:rsidR="00645170" w:rsidRPr="004C147F" w:rsidRDefault="00645170" w:rsidP="00645170">
      <w:pPr>
        <w:pStyle w:val="Caption"/>
        <w:keepNext/>
        <w:rPr>
          <w:rFonts w:cs="Arial"/>
          <w:sz w:val="22"/>
          <w:szCs w:val="22"/>
        </w:rPr>
      </w:pPr>
      <w:r w:rsidRPr="004C147F">
        <w:rPr>
          <w:rFonts w:cs="Arial"/>
          <w:sz w:val="22"/>
          <w:szCs w:val="22"/>
        </w:rPr>
        <w:t xml:space="preserve">Table </w:t>
      </w:r>
      <w:r w:rsidRPr="004C147F">
        <w:rPr>
          <w:rFonts w:cs="Arial"/>
          <w:noProof/>
          <w:sz w:val="22"/>
          <w:szCs w:val="22"/>
        </w:rPr>
        <w:t>1</w:t>
      </w:r>
      <w:r w:rsidRPr="004C147F">
        <w:rPr>
          <w:rFonts w:cs="Arial"/>
          <w:sz w:val="22"/>
          <w:szCs w:val="22"/>
        </w:rPr>
        <w:t xml:space="preserve"> - Evaluation Marking for Pass / Fail Criteria</w:t>
      </w:r>
    </w:p>
    <w:p w:rsidR="00645170" w:rsidRPr="004C147F" w:rsidRDefault="00645170" w:rsidP="00645170">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704"/>
        <w:gridCol w:w="3112"/>
      </w:tblGrid>
      <w:tr w:rsidR="00645170" w:rsidRPr="004C147F" w:rsidTr="00916727">
        <w:tc>
          <w:tcPr>
            <w:tcW w:w="9628" w:type="dxa"/>
            <w:gridSpan w:val="3"/>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sz w:val="22"/>
                <w:szCs w:val="22"/>
              </w:rPr>
            </w:pPr>
            <w:r w:rsidRPr="004C147F">
              <w:rPr>
                <w:b/>
                <w:bCs/>
                <w:sz w:val="22"/>
                <w:szCs w:val="22"/>
              </w:rPr>
              <w:t xml:space="preserve">Mandatory Criteria: </w:t>
            </w:r>
          </w:p>
          <w:p w:rsidR="00645170" w:rsidRPr="004C147F" w:rsidRDefault="00645170" w:rsidP="00645170">
            <w:pPr>
              <w:rPr>
                <w:rFonts w:cs="Arial"/>
                <w:sz w:val="22"/>
                <w:szCs w:val="22"/>
              </w:rPr>
            </w:pPr>
          </w:p>
        </w:tc>
      </w:tr>
      <w:tr w:rsidR="00645170" w:rsidRPr="004C147F" w:rsidTr="00916727">
        <w:tc>
          <w:tcPr>
            <w:tcW w:w="5812"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color w:val="auto"/>
                <w:sz w:val="22"/>
                <w:szCs w:val="22"/>
              </w:rPr>
            </w:pPr>
            <w:r w:rsidRPr="004C147F">
              <w:rPr>
                <w:color w:val="auto"/>
                <w:sz w:val="22"/>
                <w:szCs w:val="22"/>
              </w:rPr>
              <w:lastRenderedPageBreak/>
              <w:t>Mandatory Requirements See Attached Tenderers Response Final Checklist</w:t>
            </w:r>
          </w:p>
          <w:p w:rsidR="00645170" w:rsidRPr="004C147F" w:rsidRDefault="00645170" w:rsidP="00645170">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rsidR="00645170" w:rsidRPr="004C147F" w:rsidRDefault="00645170" w:rsidP="00645170">
            <w:pPr>
              <w:pStyle w:val="Default"/>
              <w:rPr>
                <w:color w:val="auto"/>
                <w:sz w:val="22"/>
                <w:szCs w:val="22"/>
              </w:rPr>
            </w:pPr>
            <w:r w:rsidRPr="004C147F">
              <w:rPr>
                <w:color w:val="auto"/>
                <w:sz w:val="22"/>
                <w:szCs w:val="22"/>
              </w:rPr>
              <w:t xml:space="preserve">Pass / Fail </w:t>
            </w:r>
          </w:p>
          <w:p w:rsidR="00645170" w:rsidRPr="004C147F" w:rsidRDefault="00645170" w:rsidP="00645170">
            <w:pPr>
              <w:pStyle w:val="Default"/>
              <w:rPr>
                <w:color w:val="auto"/>
                <w:sz w:val="22"/>
                <w:szCs w:val="22"/>
              </w:rPr>
            </w:pPr>
          </w:p>
        </w:tc>
      </w:tr>
      <w:tr w:rsidR="00645170" w:rsidRPr="004C147F" w:rsidTr="00916727">
        <w:tc>
          <w:tcPr>
            <w:tcW w:w="5812"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color w:val="auto"/>
                <w:sz w:val="22"/>
                <w:szCs w:val="22"/>
              </w:rPr>
            </w:pPr>
            <w:r w:rsidRPr="004C147F">
              <w:rPr>
                <w:color w:val="auto"/>
                <w:sz w:val="22"/>
                <w:szCs w:val="22"/>
              </w:rPr>
              <w:t>Returns completed in DEFFORM 47 Annex A (Offer) (See section F, paragraph 17)</w:t>
            </w:r>
          </w:p>
          <w:p w:rsidR="00645170" w:rsidRPr="004C147F" w:rsidRDefault="00645170" w:rsidP="00645170">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color w:val="auto"/>
                <w:sz w:val="22"/>
                <w:szCs w:val="22"/>
              </w:rPr>
            </w:pPr>
            <w:r w:rsidRPr="004C147F">
              <w:rPr>
                <w:color w:val="auto"/>
                <w:sz w:val="22"/>
                <w:szCs w:val="22"/>
              </w:rPr>
              <w:t xml:space="preserve">Pass / Fail </w:t>
            </w:r>
          </w:p>
          <w:p w:rsidR="00645170" w:rsidRPr="004C147F" w:rsidRDefault="00645170" w:rsidP="00645170">
            <w:pPr>
              <w:rPr>
                <w:rFonts w:cs="Arial"/>
                <w:sz w:val="22"/>
                <w:szCs w:val="22"/>
              </w:rPr>
            </w:pPr>
          </w:p>
        </w:tc>
      </w:tr>
      <w:tr w:rsidR="00916727" w:rsidTr="00916727">
        <w:tc>
          <w:tcPr>
            <w:tcW w:w="5812" w:type="dxa"/>
            <w:tcBorders>
              <w:top w:val="single" w:sz="4" w:space="0" w:color="auto"/>
              <w:left w:val="single" w:sz="4" w:space="0" w:color="auto"/>
              <w:bottom w:val="single" w:sz="4" w:space="0" w:color="auto"/>
              <w:right w:val="single" w:sz="4" w:space="0" w:color="auto"/>
            </w:tcBorders>
            <w:hideMark/>
          </w:tcPr>
          <w:p w:rsidR="00916727" w:rsidRDefault="00916727">
            <w:pPr>
              <w:pStyle w:val="Default"/>
              <w:rPr>
                <w:color w:val="auto"/>
                <w:sz w:val="22"/>
                <w:szCs w:val="22"/>
              </w:rPr>
            </w:pPr>
            <w:r>
              <w:rPr>
                <w:sz w:val="22"/>
                <w:szCs w:val="22"/>
              </w:rPr>
              <w:t xml:space="preserve">A Supplier Assurance Questionnaire must be completed ensuring that the minimum cyber risk profile is met which is linked to reference number - </w:t>
            </w:r>
            <w:r w:rsidR="004019FA" w:rsidRPr="004019FA">
              <w:rPr>
                <w:b/>
                <w:bCs/>
                <w:color w:val="0B0C0C"/>
                <w:sz w:val="22"/>
                <w:szCs w:val="22"/>
                <w:lang w:val="en"/>
              </w:rPr>
              <w:t>RAR-Z83U5ZCG</w:t>
            </w:r>
            <w:r>
              <w:rPr>
                <w:sz w:val="22"/>
                <w:szCs w:val="22"/>
              </w:rPr>
              <w:t xml:space="preserve">. This must be completed via the internet based DCPP Cyber Security Model online: </w:t>
            </w:r>
            <w:r w:rsidRPr="00565EB6">
              <w:rPr>
                <w:sz w:val="22"/>
                <w:szCs w:val="22"/>
              </w:rPr>
              <w:t>https://suppliercyberprotection.service.xgov.uk/</w:t>
            </w:r>
            <w:r>
              <w:rPr>
                <w:sz w:val="22"/>
                <w:szCs w:val="22"/>
              </w:rPr>
              <w:t>. Further guidance is provided on the DCPP website once you commence the Supplier Assurance Questionnaire, please note that you must include the above RAR reference at the start of this process.</w:t>
            </w:r>
          </w:p>
        </w:tc>
        <w:tc>
          <w:tcPr>
            <w:tcW w:w="704" w:type="dxa"/>
            <w:tcBorders>
              <w:top w:val="single" w:sz="4" w:space="0" w:color="auto"/>
              <w:left w:val="single" w:sz="4" w:space="0" w:color="auto"/>
              <w:bottom w:val="single" w:sz="4" w:space="0" w:color="auto"/>
              <w:right w:val="single" w:sz="4" w:space="0" w:color="auto"/>
            </w:tcBorders>
          </w:tcPr>
          <w:p w:rsidR="00916727" w:rsidRDefault="00916727">
            <w:pPr>
              <w:rPr>
                <w:sz w:val="22"/>
                <w:szCs w:val="22"/>
              </w:rPr>
            </w:pPr>
          </w:p>
        </w:tc>
        <w:tc>
          <w:tcPr>
            <w:tcW w:w="3112" w:type="dxa"/>
            <w:tcBorders>
              <w:top w:val="single" w:sz="4" w:space="0" w:color="auto"/>
              <w:left w:val="single" w:sz="4" w:space="0" w:color="auto"/>
              <w:bottom w:val="single" w:sz="4" w:space="0" w:color="auto"/>
              <w:right w:val="single" w:sz="4" w:space="0" w:color="auto"/>
            </w:tcBorders>
          </w:tcPr>
          <w:p w:rsidR="00916727" w:rsidRDefault="00916727">
            <w:pPr>
              <w:pStyle w:val="Default"/>
              <w:rPr>
                <w:color w:val="auto"/>
                <w:sz w:val="22"/>
                <w:szCs w:val="22"/>
              </w:rPr>
            </w:pPr>
            <w:r>
              <w:rPr>
                <w:color w:val="auto"/>
                <w:sz w:val="22"/>
                <w:szCs w:val="22"/>
              </w:rPr>
              <w:t xml:space="preserve">Pass / Fail </w:t>
            </w:r>
          </w:p>
          <w:p w:rsidR="00916727" w:rsidRDefault="00916727">
            <w:pPr>
              <w:pStyle w:val="Default"/>
              <w:rPr>
                <w:color w:val="auto"/>
                <w:sz w:val="22"/>
                <w:szCs w:val="22"/>
              </w:rPr>
            </w:pPr>
          </w:p>
        </w:tc>
      </w:tr>
      <w:tr w:rsidR="00916727" w:rsidRPr="004C147F" w:rsidTr="00916727">
        <w:tc>
          <w:tcPr>
            <w:tcW w:w="5812" w:type="dxa"/>
            <w:tcBorders>
              <w:top w:val="single" w:sz="4" w:space="0" w:color="auto"/>
              <w:left w:val="single" w:sz="4" w:space="0" w:color="auto"/>
              <w:bottom w:val="single" w:sz="4" w:space="0" w:color="auto"/>
              <w:right w:val="single" w:sz="4" w:space="0" w:color="auto"/>
            </w:tcBorders>
          </w:tcPr>
          <w:p w:rsidR="00916727" w:rsidRPr="004C147F" w:rsidRDefault="00916727" w:rsidP="00645170">
            <w:pPr>
              <w:pStyle w:val="Default"/>
              <w:rPr>
                <w:color w:val="auto"/>
                <w:sz w:val="22"/>
                <w:szCs w:val="22"/>
              </w:rPr>
            </w:pPr>
          </w:p>
        </w:tc>
        <w:tc>
          <w:tcPr>
            <w:tcW w:w="704" w:type="dxa"/>
            <w:tcBorders>
              <w:top w:val="single" w:sz="4" w:space="0" w:color="auto"/>
              <w:left w:val="single" w:sz="4" w:space="0" w:color="auto"/>
              <w:bottom w:val="single" w:sz="4" w:space="0" w:color="auto"/>
              <w:right w:val="single" w:sz="4" w:space="0" w:color="auto"/>
            </w:tcBorders>
          </w:tcPr>
          <w:p w:rsidR="00916727" w:rsidRPr="004C147F" w:rsidRDefault="00916727" w:rsidP="00645170">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916727" w:rsidRPr="004C147F" w:rsidRDefault="00916727" w:rsidP="00645170">
            <w:pPr>
              <w:pStyle w:val="Default"/>
              <w:rPr>
                <w:color w:val="auto"/>
                <w:sz w:val="22"/>
                <w:szCs w:val="22"/>
              </w:rPr>
            </w:pPr>
          </w:p>
        </w:tc>
      </w:tr>
      <w:tr w:rsidR="00645170" w:rsidRPr="004C147F" w:rsidTr="00916727">
        <w:tc>
          <w:tcPr>
            <w:tcW w:w="5812"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sz w:val="22"/>
                <w:szCs w:val="22"/>
              </w:rPr>
            </w:pPr>
            <w:r w:rsidRPr="004C147F">
              <w:rPr>
                <w:sz w:val="22"/>
                <w:szCs w:val="22"/>
              </w:rPr>
              <w:t>Minimum Technical Requirements met</w:t>
            </w:r>
          </w:p>
          <w:p w:rsidR="00645170" w:rsidRPr="004C147F" w:rsidRDefault="00645170" w:rsidP="00645170">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sz w:val="22"/>
                <w:szCs w:val="22"/>
              </w:rPr>
            </w:pPr>
            <w:r w:rsidRPr="004C147F">
              <w:rPr>
                <w:sz w:val="22"/>
                <w:szCs w:val="22"/>
              </w:rPr>
              <w:t xml:space="preserve">Pass / Fail </w:t>
            </w:r>
          </w:p>
          <w:p w:rsidR="00645170" w:rsidRPr="004C147F" w:rsidRDefault="00645170" w:rsidP="00645170">
            <w:pPr>
              <w:rPr>
                <w:rFonts w:cs="Arial"/>
                <w:sz w:val="22"/>
                <w:szCs w:val="22"/>
              </w:rPr>
            </w:pPr>
          </w:p>
        </w:tc>
      </w:tr>
      <w:tr w:rsidR="00645170" w:rsidRPr="004C147F" w:rsidTr="00916727">
        <w:tc>
          <w:tcPr>
            <w:tcW w:w="9628" w:type="dxa"/>
            <w:gridSpan w:val="3"/>
            <w:tcBorders>
              <w:top w:val="single" w:sz="4" w:space="0" w:color="auto"/>
              <w:left w:val="single" w:sz="4" w:space="0" w:color="auto"/>
              <w:bottom w:val="single" w:sz="4" w:space="0" w:color="auto"/>
              <w:right w:val="single" w:sz="4" w:space="0" w:color="auto"/>
            </w:tcBorders>
          </w:tcPr>
          <w:p w:rsidR="00645170" w:rsidRPr="004C147F" w:rsidRDefault="00645170" w:rsidP="00645170">
            <w:pPr>
              <w:pStyle w:val="Default"/>
              <w:rPr>
                <w:sz w:val="22"/>
                <w:szCs w:val="22"/>
              </w:rPr>
            </w:pPr>
            <w:r w:rsidRPr="004C147F">
              <w:rPr>
                <w:sz w:val="22"/>
                <w:szCs w:val="22"/>
              </w:rPr>
              <w:t xml:space="preserve">Failure to meet the Mandatory Criteria will result in your Tender being non-compliant. </w:t>
            </w:r>
          </w:p>
          <w:p w:rsidR="00645170" w:rsidRPr="004C147F" w:rsidRDefault="00645170" w:rsidP="00645170">
            <w:pPr>
              <w:rPr>
                <w:rFonts w:cs="Arial"/>
                <w:sz w:val="22"/>
                <w:szCs w:val="22"/>
              </w:rPr>
            </w:pPr>
          </w:p>
        </w:tc>
      </w:tr>
      <w:tr w:rsidR="00645170" w:rsidRPr="004C147F" w:rsidTr="00916727">
        <w:tc>
          <w:tcPr>
            <w:tcW w:w="9628" w:type="dxa"/>
            <w:gridSpan w:val="3"/>
            <w:tcBorders>
              <w:top w:val="single" w:sz="4" w:space="0" w:color="auto"/>
              <w:left w:val="single" w:sz="4" w:space="0" w:color="auto"/>
              <w:bottom w:val="single" w:sz="4" w:space="0" w:color="auto"/>
              <w:right w:val="single" w:sz="4" w:space="0" w:color="auto"/>
            </w:tcBorders>
            <w:hideMark/>
          </w:tcPr>
          <w:p w:rsidR="00645170" w:rsidRPr="004C147F" w:rsidRDefault="00645170" w:rsidP="00645170">
            <w:pPr>
              <w:pStyle w:val="Default"/>
              <w:tabs>
                <w:tab w:val="left" w:pos="3119"/>
              </w:tabs>
              <w:ind w:left="3119" w:hanging="3119"/>
              <w:rPr>
                <w:sz w:val="22"/>
                <w:szCs w:val="22"/>
              </w:rPr>
            </w:pPr>
            <w:r w:rsidRPr="004C147F">
              <w:rPr>
                <w:b/>
                <w:bCs/>
                <w:sz w:val="22"/>
                <w:szCs w:val="22"/>
              </w:rPr>
              <w:t>Technical Criterion Scores:</w:t>
            </w:r>
            <w:r w:rsidRPr="004C147F">
              <w:rPr>
                <w:b/>
                <w:bCs/>
                <w:sz w:val="22"/>
                <w:szCs w:val="22"/>
              </w:rPr>
              <w:tab/>
              <w:t>As defined in Technical Evaluation Methodology below and return of completed Appendix 1 – 2 of the Technical Evaluation Methodology</w:t>
            </w:r>
          </w:p>
        </w:tc>
      </w:tr>
    </w:tbl>
    <w:p w:rsidR="00645170" w:rsidRPr="004C147F" w:rsidRDefault="00645170" w:rsidP="00645170">
      <w:pPr>
        <w:jc w:val="right"/>
        <w:rPr>
          <w:rFonts w:cs="Arial"/>
          <w:b/>
          <w:sz w:val="22"/>
          <w:szCs w:val="22"/>
        </w:rPr>
      </w:pPr>
    </w:p>
    <w:p w:rsidR="00645170" w:rsidRPr="004C147F" w:rsidRDefault="00645170" w:rsidP="00645170">
      <w:pPr>
        <w:rPr>
          <w:rFonts w:cs="Arial"/>
          <w:b/>
          <w:sz w:val="22"/>
          <w:szCs w:val="22"/>
        </w:rPr>
      </w:pPr>
    </w:p>
    <w:p w:rsidR="00645170" w:rsidRPr="004C147F" w:rsidRDefault="00645170" w:rsidP="00645170">
      <w:pPr>
        <w:rPr>
          <w:rFonts w:cs="Arial"/>
          <w:sz w:val="22"/>
          <w:szCs w:val="22"/>
        </w:rPr>
      </w:pPr>
      <w:r w:rsidRPr="004C147F">
        <w:rPr>
          <w:rFonts w:cs="Arial"/>
          <w:sz w:val="22"/>
          <w:szCs w:val="22"/>
        </w:rPr>
        <w:br w:type="page"/>
      </w:r>
    </w:p>
    <w:p w:rsidR="00645170" w:rsidRPr="004C147F" w:rsidRDefault="00645170" w:rsidP="00645170">
      <w:pPr>
        <w:rPr>
          <w:rFonts w:cs="Arial"/>
          <w:sz w:val="22"/>
          <w:szCs w:val="22"/>
        </w:rPr>
        <w:sectPr w:rsidR="00645170" w:rsidRPr="004C147F" w:rsidSect="00F115C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8" w:footer="708" w:gutter="0"/>
          <w:pgNumType w:start="1"/>
          <w:cols w:space="708"/>
          <w:docGrid w:linePitch="360"/>
        </w:sectPr>
      </w:pPr>
    </w:p>
    <w:p w:rsidR="004C147F" w:rsidRPr="004C147F" w:rsidRDefault="004C147F" w:rsidP="004C147F">
      <w:pPr>
        <w:jc w:val="right"/>
        <w:rPr>
          <w:rFonts w:cs="Arial"/>
          <w:b/>
          <w:sz w:val="22"/>
          <w:szCs w:val="22"/>
          <w:u w:val="single"/>
        </w:rPr>
      </w:pPr>
      <w:r w:rsidRPr="004C147F">
        <w:rPr>
          <w:rFonts w:cs="Arial"/>
          <w:b/>
          <w:sz w:val="22"/>
          <w:szCs w:val="22"/>
          <w:u w:val="single"/>
        </w:rPr>
        <w:lastRenderedPageBreak/>
        <w:t>Annex A</w:t>
      </w:r>
    </w:p>
    <w:p w:rsidR="004C147F" w:rsidRPr="004C147F" w:rsidRDefault="004C147F" w:rsidP="004C147F">
      <w:pPr>
        <w:jc w:val="right"/>
        <w:rPr>
          <w:rFonts w:cs="Arial"/>
          <w:b/>
          <w:bCs/>
          <w:color w:val="000000"/>
          <w:sz w:val="22"/>
          <w:szCs w:val="22"/>
          <w:u w:val="single"/>
        </w:rPr>
      </w:pPr>
      <w:r w:rsidRPr="004C147F">
        <w:rPr>
          <w:rFonts w:cs="Arial"/>
          <w:b/>
          <w:bCs/>
          <w:color w:val="000000"/>
          <w:sz w:val="22"/>
          <w:szCs w:val="22"/>
          <w:u w:val="single"/>
        </w:rPr>
        <w:t>Tender No ACT/04534</w:t>
      </w:r>
    </w:p>
    <w:p w:rsidR="004C147F" w:rsidRPr="004C147F" w:rsidRDefault="004C147F" w:rsidP="00993052">
      <w:pPr>
        <w:spacing w:after="240"/>
        <w:jc w:val="center"/>
        <w:rPr>
          <w:rFonts w:cs="Arial"/>
          <w:b/>
          <w:sz w:val="22"/>
          <w:szCs w:val="22"/>
        </w:rPr>
      </w:pPr>
    </w:p>
    <w:p w:rsidR="00CD2846" w:rsidRPr="004C147F" w:rsidRDefault="001C337D" w:rsidP="00993052">
      <w:pPr>
        <w:spacing w:after="240"/>
        <w:jc w:val="center"/>
        <w:rPr>
          <w:rFonts w:cs="Arial"/>
          <w:b/>
          <w:sz w:val="22"/>
          <w:szCs w:val="22"/>
        </w:rPr>
      </w:pPr>
      <w:r w:rsidRPr="004C147F">
        <w:rPr>
          <w:rFonts w:cs="Arial"/>
          <w:b/>
          <w:sz w:val="22"/>
          <w:szCs w:val="22"/>
        </w:rPr>
        <w:t xml:space="preserve"> </w:t>
      </w:r>
      <w:r w:rsidR="004830A0" w:rsidRPr="004C147F">
        <w:rPr>
          <w:rFonts w:cs="Arial"/>
          <w:b/>
          <w:sz w:val="22"/>
          <w:szCs w:val="22"/>
        </w:rPr>
        <w:t>Technical Evaluation Methodology</w:t>
      </w:r>
    </w:p>
    <w:p w:rsidR="00993052" w:rsidRPr="004C147F" w:rsidRDefault="00705A29" w:rsidP="00993052">
      <w:pPr>
        <w:pStyle w:val="ListParagraph"/>
        <w:numPr>
          <w:ilvl w:val="0"/>
          <w:numId w:val="18"/>
        </w:numPr>
        <w:spacing w:after="240"/>
        <w:contextualSpacing w:val="0"/>
        <w:rPr>
          <w:rFonts w:cs="Arial"/>
          <w:b/>
          <w:sz w:val="22"/>
          <w:szCs w:val="22"/>
        </w:rPr>
      </w:pPr>
      <w:r w:rsidRPr="004C147F">
        <w:rPr>
          <w:rFonts w:cs="Arial"/>
          <w:b/>
          <w:sz w:val="22"/>
          <w:szCs w:val="22"/>
        </w:rPr>
        <w:t>Purpose</w:t>
      </w:r>
    </w:p>
    <w:p w:rsidR="00993052" w:rsidRPr="004C147F" w:rsidRDefault="00CD2846"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This Annex details the process which the technical elements of the Tenders submitted in response to this Invitation to Tender (ITT) will be evaluated, including the criteria the Tenderer is required to address and the weightings of these criteria. The technical elements consist of the solution proposed by the Tenderer to deliver the outputs detailed within the Statement of Requirement (SoR) within the limitations described </w:t>
      </w:r>
      <w:r w:rsidR="001147DB" w:rsidRPr="004C147F">
        <w:rPr>
          <w:rFonts w:cs="Arial"/>
          <w:sz w:val="22"/>
          <w:szCs w:val="22"/>
        </w:rPr>
        <w:t>within the SoR and associated Terms and Conditions</w:t>
      </w:r>
      <w:r w:rsidRPr="004C147F">
        <w:rPr>
          <w:rFonts w:cs="Arial"/>
          <w:sz w:val="22"/>
          <w:szCs w:val="22"/>
        </w:rPr>
        <w:t>.</w:t>
      </w:r>
    </w:p>
    <w:p w:rsidR="00993052" w:rsidRPr="004C147F" w:rsidRDefault="00993052" w:rsidP="00993052">
      <w:pPr>
        <w:pStyle w:val="ListParagraph"/>
        <w:numPr>
          <w:ilvl w:val="0"/>
          <w:numId w:val="18"/>
        </w:numPr>
        <w:spacing w:after="240"/>
        <w:contextualSpacing w:val="0"/>
        <w:rPr>
          <w:rFonts w:cs="Arial"/>
          <w:b/>
          <w:sz w:val="22"/>
          <w:szCs w:val="22"/>
        </w:rPr>
      </w:pPr>
      <w:r w:rsidRPr="004C147F">
        <w:rPr>
          <w:rFonts w:cs="Arial"/>
          <w:b/>
          <w:sz w:val="22"/>
          <w:szCs w:val="22"/>
        </w:rPr>
        <w:t>Evaluators</w:t>
      </w:r>
    </w:p>
    <w:p w:rsidR="00993052" w:rsidRPr="004C147F" w:rsidRDefault="004830A0"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The response to the </w:t>
      </w:r>
      <w:r w:rsidR="00CD2846" w:rsidRPr="004C147F">
        <w:rPr>
          <w:rFonts w:cs="Arial"/>
          <w:sz w:val="22"/>
          <w:szCs w:val="22"/>
        </w:rPr>
        <w:t>t</w:t>
      </w:r>
      <w:r w:rsidRPr="004C147F">
        <w:rPr>
          <w:rFonts w:cs="Arial"/>
          <w:sz w:val="22"/>
          <w:szCs w:val="22"/>
        </w:rPr>
        <w:t>echnical element</w:t>
      </w:r>
      <w:r w:rsidR="00CD2846" w:rsidRPr="004C147F">
        <w:rPr>
          <w:rFonts w:cs="Arial"/>
          <w:sz w:val="22"/>
          <w:szCs w:val="22"/>
        </w:rPr>
        <w:t>s</w:t>
      </w:r>
      <w:r w:rsidRPr="004C147F">
        <w:rPr>
          <w:rFonts w:cs="Arial"/>
          <w:sz w:val="22"/>
          <w:szCs w:val="22"/>
        </w:rPr>
        <w:t xml:space="preserve"> of this </w:t>
      </w:r>
      <w:r w:rsidR="00CD2846" w:rsidRPr="004C147F">
        <w:rPr>
          <w:rFonts w:cs="Arial"/>
          <w:sz w:val="22"/>
          <w:szCs w:val="22"/>
        </w:rPr>
        <w:t>I</w:t>
      </w:r>
      <w:r w:rsidRPr="004C147F">
        <w:rPr>
          <w:rFonts w:cs="Arial"/>
          <w:sz w:val="22"/>
          <w:szCs w:val="22"/>
        </w:rPr>
        <w:t>TT will be assessed by a team of Subject Matter Experts (SMEs)</w:t>
      </w:r>
      <w:r w:rsidR="00016082" w:rsidRPr="004C147F">
        <w:rPr>
          <w:rFonts w:cs="Arial"/>
          <w:sz w:val="22"/>
          <w:szCs w:val="22"/>
        </w:rPr>
        <w:t xml:space="preserve"> deemed appropriate by the Authority</w:t>
      </w:r>
      <w:r w:rsidRPr="004C147F">
        <w:rPr>
          <w:rFonts w:cs="Arial"/>
          <w:sz w:val="22"/>
          <w:szCs w:val="22"/>
        </w:rPr>
        <w:t>.</w:t>
      </w:r>
      <w:r w:rsidR="00CB7C0F" w:rsidRPr="004C147F">
        <w:rPr>
          <w:rFonts w:cs="Arial"/>
          <w:sz w:val="22"/>
          <w:szCs w:val="22"/>
        </w:rPr>
        <w:t xml:space="preserve"> T</w:t>
      </w:r>
      <w:r w:rsidR="00CD2846" w:rsidRPr="004C147F">
        <w:rPr>
          <w:rFonts w:cs="Arial"/>
          <w:sz w:val="22"/>
          <w:szCs w:val="22"/>
        </w:rPr>
        <w:t>hese SMEs will evaluate each Tender</w:t>
      </w:r>
      <w:r w:rsidR="00CB7C0F" w:rsidRPr="004C147F">
        <w:rPr>
          <w:rFonts w:cs="Arial"/>
          <w:sz w:val="22"/>
          <w:szCs w:val="22"/>
        </w:rPr>
        <w:t xml:space="preserve"> and will be referred to further in this </w:t>
      </w:r>
      <w:r w:rsidR="00CD2846" w:rsidRPr="004C147F">
        <w:rPr>
          <w:rFonts w:cs="Arial"/>
          <w:sz w:val="22"/>
          <w:szCs w:val="22"/>
        </w:rPr>
        <w:t>Annex</w:t>
      </w:r>
      <w:r w:rsidR="00CB7C0F" w:rsidRPr="004C147F">
        <w:rPr>
          <w:rFonts w:cs="Arial"/>
          <w:sz w:val="22"/>
          <w:szCs w:val="22"/>
        </w:rPr>
        <w:t xml:space="preserve"> as the evaluators.</w:t>
      </w:r>
    </w:p>
    <w:p w:rsidR="0007213C" w:rsidRPr="004C147F" w:rsidRDefault="0007213C" w:rsidP="0007213C">
      <w:pPr>
        <w:pStyle w:val="ListParagraph"/>
        <w:numPr>
          <w:ilvl w:val="0"/>
          <w:numId w:val="18"/>
        </w:numPr>
        <w:spacing w:after="240"/>
        <w:contextualSpacing w:val="0"/>
        <w:rPr>
          <w:rFonts w:cs="Arial"/>
          <w:b/>
          <w:sz w:val="22"/>
          <w:szCs w:val="22"/>
        </w:rPr>
      </w:pPr>
      <w:r w:rsidRPr="004C147F">
        <w:rPr>
          <w:rFonts w:cs="Arial"/>
          <w:b/>
          <w:sz w:val="22"/>
          <w:szCs w:val="22"/>
        </w:rPr>
        <w:t>Criteria</w:t>
      </w:r>
    </w:p>
    <w:p w:rsidR="00993052" w:rsidRPr="004C147F" w:rsidRDefault="00CD2846" w:rsidP="00993052">
      <w:pPr>
        <w:pStyle w:val="ListParagraph"/>
        <w:numPr>
          <w:ilvl w:val="1"/>
          <w:numId w:val="18"/>
        </w:numPr>
        <w:spacing w:after="240"/>
        <w:contextualSpacing w:val="0"/>
        <w:rPr>
          <w:rFonts w:cs="Arial"/>
          <w:b/>
          <w:sz w:val="22"/>
          <w:szCs w:val="22"/>
        </w:rPr>
      </w:pPr>
      <w:r w:rsidRPr="004C147F">
        <w:rPr>
          <w:rFonts w:cs="Arial"/>
          <w:sz w:val="22"/>
          <w:szCs w:val="22"/>
        </w:rPr>
        <w:t>The technical evaluation criteria are</w:t>
      </w:r>
      <w:r w:rsidR="004830A0" w:rsidRPr="004C147F">
        <w:rPr>
          <w:rFonts w:cs="Arial"/>
          <w:sz w:val="22"/>
          <w:szCs w:val="22"/>
        </w:rPr>
        <w:t xml:space="preserve"> set out at </w:t>
      </w:r>
      <w:r w:rsidR="001C337D" w:rsidRPr="004C147F">
        <w:rPr>
          <w:rFonts w:cs="Arial"/>
          <w:sz w:val="22"/>
          <w:szCs w:val="22"/>
        </w:rPr>
        <w:t>Appendix 1</w:t>
      </w:r>
      <w:r w:rsidR="00D5767D" w:rsidRPr="004C147F">
        <w:rPr>
          <w:rFonts w:cs="Arial"/>
          <w:sz w:val="22"/>
          <w:szCs w:val="22"/>
        </w:rPr>
        <w:t xml:space="preserve"> and A</w:t>
      </w:r>
      <w:r w:rsidR="00334F0C" w:rsidRPr="004C147F">
        <w:rPr>
          <w:rFonts w:cs="Arial"/>
          <w:sz w:val="22"/>
          <w:szCs w:val="22"/>
        </w:rPr>
        <w:t>ppendix 2</w:t>
      </w:r>
      <w:r w:rsidR="004830A0" w:rsidRPr="004C147F">
        <w:rPr>
          <w:rFonts w:cs="Arial"/>
          <w:sz w:val="22"/>
          <w:szCs w:val="22"/>
        </w:rPr>
        <w:t xml:space="preserve"> </w:t>
      </w:r>
      <w:r w:rsidR="0067387F" w:rsidRPr="004C147F">
        <w:rPr>
          <w:rFonts w:cs="Arial"/>
          <w:sz w:val="22"/>
          <w:szCs w:val="22"/>
        </w:rPr>
        <w:t xml:space="preserve">including the </w:t>
      </w:r>
      <w:r w:rsidR="00CB7C0F" w:rsidRPr="004C147F">
        <w:rPr>
          <w:rFonts w:cs="Arial"/>
          <w:sz w:val="22"/>
          <w:szCs w:val="22"/>
        </w:rPr>
        <w:t>marking method</w:t>
      </w:r>
      <w:r w:rsidR="004830A0" w:rsidRPr="004C147F">
        <w:rPr>
          <w:rFonts w:cs="Arial"/>
          <w:sz w:val="22"/>
          <w:szCs w:val="22"/>
        </w:rPr>
        <w:t xml:space="preserve"> and </w:t>
      </w:r>
      <w:r w:rsidRPr="004C147F">
        <w:rPr>
          <w:rFonts w:cs="Arial"/>
          <w:sz w:val="22"/>
          <w:szCs w:val="22"/>
        </w:rPr>
        <w:t>any weighting applied to the criteria</w:t>
      </w:r>
      <w:r w:rsidR="004830A0" w:rsidRPr="004C147F">
        <w:rPr>
          <w:rFonts w:cs="Arial"/>
          <w:sz w:val="22"/>
          <w:szCs w:val="22"/>
        </w:rPr>
        <w:t>.</w:t>
      </w:r>
    </w:p>
    <w:p w:rsidR="0007213C" w:rsidRPr="004C147F" w:rsidRDefault="0007213C" w:rsidP="0007213C">
      <w:pPr>
        <w:pStyle w:val="ListParagraph"/>
        <w:numPr>
          <w:ilvl w:val="0"/>
          <w:numId w:val="18"/>
        </w:numPr>
        <w:spacing w:after="240"/>
        <w:contextualSpacing w:val="0"/>
        <w:rPr>
          <w:rFonts w:cs="Arial"/>
          <w:b/>
          <w:sz w:val="22"/>
          <w:szCs w:val="22"/>
        </w:rPr>
      </w:pPr>
      <w:r w:rsidRPr="004C147F">
        <w:rPr>
          <w:rFonts w:cs="Arial"/>
          <w:b/>
          <w:sz w:val="22"/>
          <w:szCs w:val="22"/>
        </w:rPr>
        <w:t>Marking of Responses</w:t>
      </w:r>
    </w:p>
    <w:p w:rsidR="00993052" w:rsidRPr="004C147F" w:rsidRDefault="00971432" w:rsidP="00993052">
      <w:pPr>
        <w:pStyle w:val="ListParagraph"/>
        <w:numPr>
          <w:ilvl w:val="1"/>
          <w:numId w:val="18"/>
        </w:numPr>
        <w:spacing w:after="240"/>
        <w:contextualSpacing w:val="0"/>
        <w:rPr>
          <w:rFonts w:cs="Arial"/>
          <w:b/>
          <w:sz w:val="22"/>
          <w:szCs w:val="22"/>
        </w:rPr>
      </w:pPr>
      <w:r w:rsidRPr="004C147F">
        <w:rPr>
          <w:rFonts w:cs="Arial"/>
          <w:sz w:val="22"/>
          <w:szCs w:val="22"/>
        </w:rPr>
        <w:t>All criteria</w:t>
      </w:r>
      <w:r w:rsidR="0067387F" w:rsidRPr="004C147F">
        <w:rPr>
          <w:rFonts w:cs="Arial"/>
          <w:sz w:val="22"/>
          <w:szCs w:val="22"/>
        </w:rPr>
        <w:t xml:space="preserve"> will be </w:t>
      </w:r>
      <w:r w:rsidR="00334F0C" w:rsidRPr="004C147F">
        <w:rPr>
          <w:rFonts w:cs="Arial"/>
          <w:sz w:val="22"/>
          <w:szCs w:val="22"/>
        </w:rPr>
        <w:t xml:space="preserve">marked </w:t>
      </w:r>
      <w:r w:rsidR="004F581F" w:rsidRPr="004C147F">
        <w:rPr>
          <w:rFonts w:cs="Arial"/>
          <w:sz w:val="22"/>
          <w:szCs w:val="22"/>
        </w:rPr>
        <w:t xml:space="preserve">using the relevant </w:t>
      </w:r>
      <w:r w:rsidR="008A1FF6" w:rsidRPr="004C147F">
        <w:rPr>
          <w:rFonts w:cs="Arial"/>
          <w:sz w:val="22"/>
          <w:szCs w:val="22"/>
        </w:rPr>
        <w:t>marking matrices</w:t>
      </w:r>
      <w:r w:rsidR="00CD2846" w:rsidRPr="004C147F">
        <w:rPr>
          <w:rFonts w:cs="Arial"/>
          <w:sz w:val="22"/>
          <w:szCs w:val="22"/>
        </w:rPr>
        <w:t xml:space="preserve"> detailed below:</w:t>
      </w:r>
    </w:p>
    <w:p w:rsidR="00993052" w:rsidRPr="004C147F" w:rsidRDefault="00334F0C" w:rsidP="00993052">
      <w:pPr>
        <w:pStyle w:val="ListParagraph"/>
        <w:numPr>
          <w:ilvl w:val="2"/>
          <w:numId w:val="18"/>
        </w:numPr>
        <w:spacing w:after="240"/>
        <w:contextualSpacing w:val="0"/>
        <w:rPr>
          <w:rFonts w:cs="Arial"/>
          <w:b/>
          <w:sz w:val="22"/>
          <w:szCs w:val="22"/>
        </w:rPr>
      </w:pPr>
      <w:r w:rsidRPr="004C147F">
        <w:rPr>
          <w:rFonts w:cs="Arial"/>
          <w:b/>
          <w:sz w:val="22"/>
          <w:szCs w:val="22"/>
        </w:rPr>
        <w:t>Pass / Fail</w:t>
      </w:r>
      <w:r w:rsidRPr="004C147F">
        <w:rPr>
          <w:rFonts w:cs="Arial"/>
          <w:sz w:val="22"/>
          <w:szCs w:val="22"/>
        </w:rPr>
        <w:tab/>
        <w:t xml:space="preserve">- </w:t>
      </w:r>
      <w:r w:rsidR="00E35147" w:rsidRPr="004C147F">
        <w:rPr>
          <w:rFonts w:cs="Arial"/>
          <w:sz w:val="22"/>
          <w:szCs w:val="22"/>
        </w:rPr>
        <w:t xml:space="preserve">Where the marking method for a criterion is </w:t>
      </w:r>
      <w:r w:rsidR="00E35147" w:rsidRPr="004C147F">
        <w:rPr>
          <w:rFonts w:cs="Arial"/>
          <w:b/>
          <w:sz w:val="22"/>
          <w:szCs w:val="22"/>
        </w:rPr>
        <w:t>Pass or Fail</w:t>
      </w:r>
      <w:r w:rsidR="00E35147" w:rsidRPr="004C147F">
        <w:rPr>
          <w:rFonts w:cs="Arial"/>
          <w:sz w:val="22"/>
          <w:szCs w:val="22"/>
        </w:rPr>
        <w:t xml:space="preserve"> then the Tender will be marked in accordance with Table 1 detailed below</w:t>
      </w:r>
      <w:r w:rsidRPr="004C147F">
        <w:rPr>
          <w:rFonts w:cs="Arial"/>
          <w:sz w:val="22"/>
          <w:szCs w:val="22"/>
        </w:rPr>
        <w:t>:</w:t>
      </w:r>
    </w:p>
    <w:p w:rsidR="00334F0C" w:rsidRPr="004C147F" w:rsidRDefault="00334F0C" w:rsidP="00993052">
      <w:pPr>
        <w:pStyle w:val="Caption"/>
        <w:keepNext/>
        <w:ind w:left="1134"/>
        <w:rPr>
          <w:rFonts w:cs="Arial"/>
          <w:sz w:val="22"/>
          <w:szCs w:val="22"/>
        </w:rPr>
      </w:pPr>
      <w:r w:rsidRPr="004C147F">
        <w:rPr>
          <w:rFonts w:cs="Arial"/>
          <w:sz w:val="22"/>
          <w:szCs w:val="22"/>
        </w:rPr>
        <w:t xml:space="preserve">Table </w:t>
      </w:r>
      <w:r w:rsidR="00456579" w:rsidRPr="004C147F">
        <w:rPr>
          <w:rFonts w:cs="Arial"/>
          <w:noProof/>
          <w:sz w:val="22"/>
          <w:szCs w:val="22"/>
        </w:rPr>
        <w:t>1</w:t>
      </w:r>
      <w:r w:rsidRPr="004C147F">
        <w:rPr>
          <w:rFonts w:cs="Arial"/>
          <w:sz w:val="22"/>
          <w:szCs w:val="22"/>
        </w:rPr>
        <w:t xml:space="preserve"> - Technical Evaluation Marking for Pass / Fail Criteria</w:t>
      </w:r>
    </w:p>
    <w:tbl>
      <w:tblPr>
        <w:tblW w:w="86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334F0C" w:rsidRPr="004C147F" w:rsidTr="00A6123A">
        <w:trPr>
          <w:cantSplit/>
          <w:tblHeader/>
        </w:trPr>
        <w:tc>
          <w:tcPr>
            <w:tcW w:w="709" w:type="dxa"/>
            <w:shd w:val="clear" w:color="auto" w:fill="CCCCCC"/>
          </w:tcPr>
          <w:p w:rsidR="00334F0C" w:rsidRPr="004C147F" w:rsidRDefault="00CD2846" w:rsidP="00993052">
            <w:pPr>
              <w:rPr>
                <w:rFonts w:cs="Arial"/>
                <w:b/>
                <w:sz w:val="22"/>
                <w:szCs w:val="22"/>
              </w:rPr>
            </w:pPr>
            <w:r w:rsidRPr="004C147F">
              <w:rPr>
                <w:rFonts w:cs="Arial"/>
                <w:b/>
                <w:sz w:val="22"/>
                <w:szCs w:val="22"/>
              </w:rPr>
              <w:t>Mark</w:t>
            </w:r>
          </w:p>
        </w:tc>
        <w:tc>
          <w:tcPr>
            <w:tcW w:w="7938" w:type="dxa"/>
            <w:shd w:val="clear" w:color="auto" w:fill="CCCCCC"/>
          </w:tcPr>
          <w:p w:rsidR="00334F0C" w:rsidRPr="004C147F" w:rsidRDefault="00334F0C" w:rsidP="00993052">
            <w:pPr>
              <w:rPr>
                <w:rFonts w:cs="Arial"/>
                <w:b/>
                <w:sz w:val="22"/>
                <w:szCs w:val="22"/>
              </w:rPr>
            </w:pPr>
            <w:r w:rsidRPr="004C147F">
              <w:rPr>
                <w:rFonts w:cs="Arial"/>
                <w:b/>
                <w:sz w:val="22"/>
                <w:szCs w:val="22"/>
              </w:rPr>
              <w:t>Proposed Solution</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 xml:space="preserve">Pass </w:t>
            </w:r>
          </w:p>
        </w:tc>
        <w:tc>
          <w:tcPr>
            <w:tcW w:w="7938" w:type="dxa"/>
          </w:tcPr>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all</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demonstrated that the solution is fully deliverable; evidence for this: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Details how the capability will be delivered.</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Complies with necessary standards detailed in the criteria and recognises key constraints.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Shows efficiencies in the use of resources.</w:t>
            </w:r>
          </w:p>
          <w:p w:rsidR="00334F0C" w:rsidRPr="004C147F" w:rsidRDefault="00BF41AC" w:rsidP="00993052">
            <w:pPr>
              <w:ind w:left="376" w:hanging="360"/>
              <w:rPr>
                <w:rFonts w:cs="Arial"/>
                <w:sz w:val="22"/>
                <w:szCs w:val="22"/>
              </w:rPr>
            </w:pPr>
            <w:r w:rsidRPr="004C147F">
              <w:rPr>
                <w:rFonts w:cs="Arial"/>
                <w:sz w:val="22"/>
                <w:szCs w:val="22"/>
              </w:rPr>
              <w:t>2</w:t>
            </w:r>
            <w:r w:rsidR="00334F0C" w:rsidRPr="004C147F">
              <w:rPr>
                <w:rFonts w:cs="Arial"/>
                <w:sz w:val="22"/>
                <w:szCs w:val="22"/>
              </w:rPr>
              <w:t>.</w:t>
            </w:r>
            <w:r w:rsidR="00334F0C" w:rsidRPr="004C147F">
              <w:rPr>
                <w:rFonts w:cs="Arial"/>
                <w:sz w:val="22"/>
                <w:szCs w:val="22"/>
              </w:rPr>
              <w:tab/>
              <w:t>Any effects on the Authority resulting from the Tenderer’s solution are acceptable.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Fail</w:t>
            </w:r>
          </w:p>
        </w:tc>
        <w:tc>
          <w:tcPr>
            <w:tcW w:w="7938" w:type="dxa"/>
          </w:tcPr>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any</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failed, or only partially, demonstrated that the solution is deliverable; evidence for this:</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Vaguely details how the capability will be delivered.</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Only complies with necessary standards detailed in the criteria but does not recognise key constraints.</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Does not clearly show efficiencies in the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Some effects on the Authority resulting from the Tenderer’s solution are undesirable.</w:t>
            </w:r>
          </w:p>
        </w:tc>
      </w:tr>
    </w:tbl>
    <w:p w:rsidR="00DB0A20" w:rsidRPr="004C147F" w:rsidRDefault="00DB0A20" w:rsidP="00DB0A20">
      <w:pPr>
        <w:spacing w:after="240"/>
        <w:rPr>
          <w:rFonts w:cs="Arial"/>
          <w:b/>
          <w:sz w:val="22"/>
          <w:szCs w:val="22"/>
        </w:rPr>
      </w:pPr>
    </w:p>
    <w:p w:rsidR="00DB0A20" w:rsidRPr="004C147F" w:rsidRDefault="00DB0A20">
      <w:pPr>
        <w:rPr>
          <w:rFonts w:cs="Arial"/>
          <w:b/>
          <w:sz w:val="22"/>
          <w:szCs w:val="22"/>
        </w:rPr>
      </w:pPr>
      <w:r w:rsidRPr="004C147F">
        <w:rPr>
          <w:rFonts w:cs="Arial"/>
          <w:b/>
          <w:sz w:val="22"/>
          <w:szCs w:val="22"/>
        </w:rPr>
        <w:br w:type="page"/>
      </w:r>
    </w:p>
    <w:p w:rsidR="00334F0C" w:rsidRPr="004C147F" w:rsidRDefault="00334F0C" w:rsidP="00993052">
      <w:pPr>
        <w:pStyle w:val="ListParagraph"/>
        <w:numPr>
          <w:ilvl w:val="2"/>
          <w:numId w:val="18"/>
        </w:numPr>
        <w:spacing w:after="240"/>
        <w:contextualSpacing w:val="0"/>
        <w:rPr>
          <w:rFonts w:cs="Arial"/>
          <w:b/>
          <w:sz w:val="22"/>
          <w:szCs w:val="22"/>
        </w:rPr>
      </w:pPr>
      <w:r w:rsidRPr="004C147F">
        <w:rPr>
          <w:rFonts w:cs="Arial"/>
          <w:b/>
          <w:sz w:val="22"/>
          <w:szCs w:val="22"/>
        </w:rPr>
        <w:lastRenderedPageBreak/>
        <w:t>Scored</w:t>
      </w:r>
      <w:r w:rsidRPr="004C147F">
        <w:rPr>
          <w:rFonts w:cs="Arial"/>
          <w:sz w:val="22"/>
          <w:szCs w:val="22"/>
        </w:rPr>
        <w:tab/>
        <w:t xml:space="preserve">- </w:t>
      </w:r>
      <w:r w:rsidR="00E35147" w:rsidRPr="004C147F">
        <w:rPr>
          <w:rFonts w:cs="Arial"/>
          <w:sz w:val="22"/>
          <w:szCs w:val="22"/>
        </w:rPr>
        <w:t xml:space="preserve">Where the marking method for a criterion is </w:t>
      </w:r>
      <w:r w:rsidR="00E35147" w:rsidRPr="004C147F">
        <w:rPr>
          <w:rFonts w:cs="Arial"/>
          <w:b/>
          <w:sz w:val="22"/>
          <w:szCs w:val="22"/>
        </w:rPr>
        <w:t>Scored</w:t>
      </w:r>
      <w:r w:rsidR="00E35147" w:rsidRPr="004C147F">
        <w:rPr>
          <w:rFonts w:cs="Arial"/>
          <w:sz w:val="22"/>
          <w:szCs w:val="22"/>
        </w:rPr>
        <w:t xml:space="preserve"> then the tender will be marked in accordance with Table 2 detailed below</w:t>
      </w:r>
      <w:r w:rsidRPr="004C147F">
        <w:rPr>
          <w:rFonts w:cs="Arial"/>
          <w:sz w:val="22"/>
          <w:szCs w:val="22"/>
        </w:rPr>
        <w:t>:</w:t>
      </w:r>
    </w:p>
    <w:p w:rsidR="00334F0C" w:rsidRPr="004C147F" w:rsidRDefault="00334F0C" w:rsidP="00993052">
      <w:pPr>
        <w:pStyle w:val="Caption"/>
        <w:keepNext/>
        <w:ind w:left="1134"/>
        <w:rPr>
          <w:rFonts w:cs="Arial"/>
          <w:sz w:val="22"/>
          <w:szCs w:val="22"/>
        </w:rPr>
      </w:pPr>
      <w:r w:rsidRPr="004C147F">
        <w:rPr>
          <w:rFonts w:cs="Arial"/>
          <w:sz w:val="22"/>
          <w:szCs w:val="22"/>
        </w:rPr>
        <w:t xml:space="preserve">Table </w:t>
      </w:r>
      <w:r w:rsidR="00456579" w:rsidRPr="004C147F">
        <w:rPr>
          <w:rFonts w:cs="Arial"/>
          <w:noProof/>
          <w:sz w:val="22"/>
          <w:szCs w:val="22"/>
        </w:rPr>
        <w:t>2</w:t>
      </w:r>
      <w:r w:rsidRPr="004C147F">
        <w:rPr>
          <w:rFonts w:cs="Arial"/>
          <w:sz w:val="22"/>
          <w:szCs w:val="22"/>
        </w:rPr>
        <w:t xml:space="preserve"> - Technical Evaluation Marking for Scored Criteria</w:t>
      </w:r>
    </w:p>
    <w:tbl>
      <w:tblPr>
        <w:tblW w:w="86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334F0C" w:rsidRPr="004C147F" w:rsidTr="00A6123A">
        <w:trPr>
          <w:cantSplit/>
          <w:tblHeader/>
        </w:trPr>
        <w:tc>
          <w:tcPr>
            <w:tcW w:w="709" w:type="dxa"/>
            <w:shd w:val="clear" w:color="auto" w:fill="CCCCCC"/>
          </w:tcPr>
          <w:p w:rsidR="00334F0C" w:rsidRPr="004C147F" w:rsidRDefault="00CD2846" w:rsidP="00993052">
            <w:pPr>
              <w:rPr>
                <w:rFonts w:cs="Arial"/>
                <w:b/>
                <w:sz w:val="22"/>
                <w:szCs w:val="22"/>
              </w:rPr>
            </w:pPr>
            <w:r w:rsidRPr="004C147F">
              <w:rPr>
                <w:rFonts w:cs="Arial"/>
                <w:b/>
                <w:sz w:val="22"/>
                <w:szCs w:val="22"/>
              </w:rPr>
              <w:t>Mark</w:t>
            </w:r>
          </w:p>
        </w:tc>
        <w:tc>
          <w:tcPr>
            <w:tcW w:w="7938" w:type="dxa"/>
            <w:shd w:val="clear" w:color="auto" w:fill="CCCCCC"/>
          </w:tcPr>
          <w:p w:rsidR="00334F0C" w:rsidRPr="004C147F" w:rsidRDefault="00334F0C" w:rsidP="00993052">
            <w:pPr>
              <w:rPr>
                <w:rFonts w:cs="Arial"/>
                <w:b/>
                <w:sz w:val="22"/>
                <w:szCs w:val="22"/>
              </w:rPr>
            </w:pPr>
            <w:r w:rsidRPr="004C147F">
              <w:rPr>
                <w:rFonts w:cs="Arial"/>
                <w:b/>
                <w:sz w:val="22"/>
                <w:szCs w:val="22"/>
              </w:rPr>
              <w:t>Proposed Solution</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5</w:t>
            </w:r>
          </w:p>
        </w:tc>
        <w:tc>
          <w:tcPr>
            <w:tcW w:w="7938" w:type="dxa"/>
          </w:tcPr>
          <w:p w:rsidR="00711383" w:rsidRPr="004C147F" w:rsidRDefault="00711383" w:rsidP="00993052">
            <w:pPr>
              <w:ind w:left="376" w:hanging="360"/>
              <w:rPr>
                <w:rFonts w:cs="Arial"/>
                <w:sz w:val="22"/>
                <w:szCs w:val="22"/>
                <w:u w:val="single"/>
              </w:rPr>
            </w:pPr>
            <w:r w:rsidRPr="004C147F">
              <w:rPr>
                <w:rFonts w:cs="Arial"/>
                <w:sz w:val="22"/>
                <w:szCs w:val="22"/>
              </w:rPr>
              <w:t>High Confidence</w:t>
            </w:r>
          </w:p>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all</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demonstrated that the solution is fully deliverable; evidence for this: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Clearly and comprehensively details how the capability will be delivered.</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Complies with all standards detailed in the criteria whilst recognising and mitigating all constraints.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Shows effective and efficient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Any effects on the Authority resulting from the Tenderer’s solution are acceptable.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4</w:t>
            </w:r>
          </w:p>
        </w:tc>
        <w:tc>
          <w:tcPr>
            <w:tcW w:w="7938" w:type="dxa"/>
          </w:tcPr>
          <w:p w:rsidR="00711383" w:rsidRPr="004C147F" w:rsidRDefault="00711383" w:rsidP="00993052">
            <w:pPr>
              <w:ind w:left="376" w:hanging="360"/>
              <w:rPr>
                <w:rFonts w:cs="Arial"/>
                <w:sz w:val="22"/>
                <w:szCs w:val="22"/>
                <w:u w:val="single"/>
              </w:rPr>
            </w:pPr>
            <w:r w:rsidRPr="004C147F">
              <w:rPr>
                <w:rFonts w:cs="Arial"/>
                <w:sz w:val="22"/>
                <w:szCs w:val="22"/>
              </w:rPr>
              <w:t>Good Confidence</w:t>
            </w:r>
          </w:p>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all</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demonstrated that the solution is fully deliverable; evidence for this:</w:t>
            </w:r>
          </w:p>
          <w:p w:rsidR="00334F0C" w:rsidRPr="004C147F" w:rsidRDefault="00334F0C" w:rsidP="00993052">
            <w:pPr>
              <w:numPr>
                <w:ilvl w:val="0"/>
                <w:numId w:val="11"/>
              </w:numPr>
              <w:tabs>
                <w:tab w:val="clear" w:pos="720"/>
              </w:tabs>
              <w:ind w:left="736"/>
              <w:rPr>
                <w:rFonts w:cs="Arial"/>
                <w:sz w:val="22"/>
                <w:szCs w:val="22"/>
              </w:rPr>
            </w:pPr>
            <w:r w:rsidRPr="004C147F">
              <w:rPr>
                <w:rFonts w:cs="Arial"/>
                <w:sz w:val="22"/>
                <w:szCs w:val="22"/>
              </w:rPr>
              <w:t>Highly details how the capability will be delivered.</w:t>
            </w:r>
          </w:p>
          <w:p w:rsidR="00334F0C" w:rsidRPr="004C147F" w:rsidRDefault="00334F0C" w:rsidP="00993052">
            <w:pPr>
              <w:numPr>
                <w:ilvl w:val="0"/>
                <w:numId w:val="11"/>
              </w:numPr>
              <w:tabs>
                <w:tab w:val="clear" w:pos="720"/>
              </w:tabs>
              <w:ind w:left="736"/>
              <w:rPr>
                <w:rFonts w:cs="Arial"/>
                <w:sz w:val="22"/>
                <w:szCs w:val="22"/>
              </w:rPr>
            </w:pPr>
            <w:r w:rsidRPr="004C147F">
              <w:rPr>
                <w:rFonts w:cs="Arial"/>
                <w:sz w:val="22"/>
                <w:szCs w:val="22"/>
              </w:rPr>
              <w:t>Complies with necessary standards detailed in the criteria whilst recognising and mitigating key constraints.</w:t>
            </w:r>
          </w:p>
          <w:p w:rsidR="00334F0C" w:rsidRPr="004C147F" w:rsidRDefault="00334F0C" w:rsidP="00993052">
            <w:pPr>
              <w:numPr>
                <w:ilvl w:val="0"/>
                <w:numId w:val="11"/>
              </w:numPr>
              <w:tabs>
                <w:tab w:val="clear" w:pos="720"/>
              </w:tabs>
              <w:ind w:left="736"/>
              <w:rPr>
                <w:rFonts w:cs="Arial"/>
                <w:sz w:val="22"/>
                <w:szCs w:val="22"/>
              </w:rPr>
            </w:pPr>
            <w:r w:rsidRPr="004C147F">
              <w:rPr>
                <w:rFonts w:cs="Arial"/>
                <w:sz w:val="22"/>
                <w:szCs w:val="22"/>
              </w:rPr>
              <w:t>Show efficiencies in the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Any effects on the Authority resulting from the Tenderer’s solution are acceptable.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3</w:t>
            </w:r>
          </w:p>
        </w:tc>
        <w:tc>
          <w:tcPr>
            <w:tcW w:w="7938" w:type="dxa"/>
          </w:tcPr>
          <w:p w:rsidR="00711383" w:rsidRPr="004C147F" w:rsidRDefault="00711383" w:rsidP="00993052">
            <w:pPr>
              <w:ind w:left="376" w:hanging="360"/>
              <w:rPr>
                <w:rFonts w:cs="Arial"/>
                <w:sz w:val="22"/>
                <w:szCs w:val="22"/>
                <w:u w:val="single"/>
              </w:rPr>
            </w:pPr>
            <w:r w:rsidRPr="004C147F">
              <w:rPr>
                <w:rFonts w:cs="Arial"/>
                <w:sz w:val="22"/>
                <w:szCs w:val="22"/>
              </w:rPr>
              <w:t>Satisfactory</w:t>
            </w:r>
          </w:p>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all</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demonstrated that the solution is fully deliverable; evidence for this: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Details how the capability will be delivered.</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Complies with necessary standards detailed in the criteria and recognises key constraints.</w:t>
            </w:r>
          </w:p>
          <w:p w:rsidR="00334F0C" w:rsidRPr="004C147F" w:rsidRDefault="00334F0C" w:rsidP="00993052">
            <w:pPr>
              <w:numPr>
                <w:ilvl w:val="0"/>
                <w:numId w:val="9"/>
              </w:numPr>
              <w:tabs>
                <w:tab w:val="clear" w:pos="720"/>
              </w:tabs>
              <w:ind w:left="736"/>
              <w:rPr>
                <w:rFonts w:cs="Arial"/>
                <w:sz w:val="22"/>
                <w:szCs w:val="22"/>
              </w:rPr>
            </w:pPr>
            <w:r w:rsidRPr="004C147F">
              <w:rPr>
                <w:rFonts w:cs="Arial"/>
                <w:sz w:val="22"/>
                <w:szCs w:val="22"/>
              </w:rPr>
              <w:t>Shows limited efficiencies in the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Any effects on the Authority resulting from the Tenderer’s solution are acceptable.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2</w:t>
            </w:r>
          </w:p>
        </w:tc>
        <w:tc>
          <w:tcPr>
            <w:tcW w:w="7938" w:type="dxa"/>
          </w:tcPr>
          <w:p w:rsidR="00711383" w:rsidRPr="004C147F" w:rsidRDefault="00711383" w:rsidP="00993052">
            <w:pPr>
              <w:ind w:left="376" w:hanging="360"/>
              <w:rPr>
                <w:rFonts w:cs="Arial"/>
                <w:sz w:val="22"/>
                <w:szCs w:val="22"/>
                <w:u w:val="single"/>
              </w:rPr>
            </w:pPr>
            <w:r w:rsidRPr="004C147F">
              <w:rPr>
                <w:rFonts w:cs="Arial"/>
                <w:sz w:val="22"/>
                <w:szCs w:val="22"/>
              </w:rPr>
              <w:t>Minor Concerns</w:t>
            </w:r>
          </w:p>
          <w:p w:rsidR="00334F0C" w:rsidRPr="004C147F" w:rsidRDefault="00334F0C" w:rsidP="00993052">
            <w:pPr>
              <w:ind w:left="376" w:hanging="360"/>
              <w:rPr>
                <w:rFonts w:cs="Arial"/>
                <w:sz w:val="22"/>
                <w:szCs w:val="22"/>
                <w:u w:val="single"/>
              </w:rPr>
            </w:pPr>
            <w:r w:rsidRPr="004C147F">
              <w:rPr>
                <w:rFonts w:cs="Arial"/>
                <w:sz w:val="22"/>
                <w:szCs w:val="22"/>
                <w:u w:val="single"/>
              </w:rPr>
              <w:t xml:space="preserve">The Tender shows </w:t>
            </w:r>
            <w:r w:rsidRPr="004C147F">
              <w:rPr>
                <w:rFonts w:cs="Arial"/>
                <w:b/>
                <w:sz w:val="22"/>
                <w:szCs w:val="22"/>
                <w:u w:val="single"/>
              </w:rPr>
              <w:t>any</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only partially demonstrated that the solution is deliverable; evidence for this:</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Incomplete details how the capability will be delivered.</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Only complies with necessary standards detailed in the criteria but does not recognise key constraints.</w:t>
            </w:r>
          </w:p>
          <w:p w:rsidR="00334F0C" w:rsidRPr="004C147F" w:rsidRDefault="00334F0C" w:rsidP="00993052">
            <w:pPr>
              <w:numPr>
                <w:ilvl w:val="0"/>
                <w:numId w:val="10"/>
              </w:numPr>
              <w:tabs>
                <w:tab w:val="clear" w:pos="720"/>
              </w:tabs>
              <w:ind w:left="736"/>
              <w:rPr>
                <w:rFonts w:cs="Arial"/>
                <w:sz w:val="22"/>
                <w:szCs w:val="22"/>
              </w:rPr>
            </w:pPr>
            <w:r w:rsidRPr="004C147F">
              <w:rPr>
                <w:rFonts w:cs="Arial"/>
                <w:sz w:val="22"/>
                <w:szCs w:val="22"/>
              </w:rPr>
              <w:t>Does not clearly show efficiencies in the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Some effects on the Authority resulting from the Tenderer’s solution are undesirable.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lastRenderedPageBreak/>
              <w:t>1</w:t>
            </w:r>
          </w:p>
        </w:tc>
        <w:tc>
          <w:tcPr>
            <w:tcW w:w="7938" w:type="dxa"/>
          </w:tcPr>
          <w:p w:rsidR="00711383" w:rsidRPr="004C147F" w:rsidRDefault="00711383" w:rsidP="00993052">
            <w:pPr>
              <w:ind w:left="376" w:hanging="360"/>
              <w:rPr>
                <w:rFonts w:cs="Arial"/>
                <w:sz w:val="22"/>
                <w:szCs w:val="22"/>
                <w:u w:val="single"/>
              </w:rPr>
            </w:pPr>
            <w:r w:rsidRPr="004C147F">
              <w:rPr>
                <w:rFonts w:cs="Arial"/>
                <w:sz w:val="22"/>
                <w:szCs w:val="22"/>
              </w:rPr>
              <w:t>Major Concerns</w:t>
            </w:r>
          </w:p>
          <w:p w:rsidR="00334F0C" w:rsidRPr="004C147F" w:rsidRDefault="00334F0C" w:rsidP="00993052">
            <w:pPr>
              <w:ind w:left="376" w:hanging="360"/>
              <w:rPr>
                <w:rFonts w:cs="Arial"/>
                <w:sz w:val="22"/>
                <w:szCs w:val="22"/>
              </w:rPr>
            </w:pPr>
            <w:r w:rsidRPr="004C147F">
              <w:rPr>
                <w:rFonts w:cs="Arial"/>
                <w:sz w:val="22"/>
                <w:szCs w:val="22"/>
                <w:u w:val="single"/>
              </w:rPr>
              <w:t xml:space="preserve">The Tender shows </w:t>
            </w:r>
            <w:r w:rsidRPr="004C147F">
              <w:rPr>
                <w:rFonts w:cs="Arial"/>
                <w:b/>
                <w:sz w:val="22"/>
                <w:szCs w:val="22"/>
                <w:u w:val="single"/>
              </w:rPr>
              <w:t>any</w:t>
            </w:r>
            <w:r w:rsidRPr="004C147F">
              <w:rPr>
                <w:rFonts w:cs="Arial"/>
                <w:sz w:val="22"/>
                <w:szCs w:val="22"/>
                <w:u w:val="single"/>
              </w:rPr>
              <w:t xml:space="preserve"> of the following:</w:t>
            </w:r>
          </w:p>
          <w:p w:rsidR="00334F0C" w:rsidRPr="004C147F" w:rsidRDefault="00334F0C" w:rsidP="00993052">
            <w:pPr>
              <w:ind w:left="376" w:hanging="360"/>
              <w:rPr>
                <w:rFonts w:cs="Arial"/>
                <w:sz w:val="22"/>
                <w:szCs w:val="22"/>
              </w:rPr>
            </w:pPr>
            <w:r w:rsidRPr="004C147F">
              <w:rPr>
                <w:rFonts w:cs="Arial"/>
                <w:sz w:val="22"/>
                <w:szCs w:val="22"/>
              </w:rPr>
              <w:t>1.</w:t>
            </w:r>
            <w:r w:rsidRPr="004C147F">
              <w:rPr>
                <w:rFonts w:cs="Arial"/>
                <w:sz w:val="22"/>
                <w:szCs w:val="22"/>
              </w:rPr>
              <w:tab/>
              <w:t>The Tenderer has failed, or only partially, demonstrated that the solution is deliverable; evidence for this:</w:t>
            </w:r>
          </w:p>
          <w:p w:rsidR="00334F0C" w:rsidRPr="004C147F" w:rsidRDefault="00334F0C" w:rsidP="00993052">
            <w:pPr>
              <w:numPr>
                <w:ilvl w:val="0"/>
                <w:numId w:val="12"/>
              </w:numPr>
              <w:tabs>
                <w:tab w:val="clear" w:pos="720"/>
              </w:tabs>
              <w:ind w:left="736"/>
              <w:rPr>
                <w:rFonts w:cs="Arial"/>
                <w:sz w:val="22"/>
                <w:szCs w:val="22"/>
              </w:rPr>
            </w:pPr>
            <w:r w:rsidRPr="004C147F">
              <w:rPr>
                <w:rFonts w:cs="Arial"/>
                <w:sz w:val="22"/>
                <w:szCs w:val="22"/>
              </w:rPr>
              <w:t>Fails to detail how the capability will be delivered.</w:t>
            </w:r>
          </w:p>
          <w:p w:rsidR="00334F0C" w:rsidRPr="004C147F" w:rsidRDefault="00334F0C" w:rsidP="00993052">
            <w:pPr>
              <w:numPr>
                <w:ilvl w:val="0"/>
                <w:numId w:val="12"/>
              </w:numPr>
              <w:tabs>
                <w:tab w:val="clear" w:pos="720"/>
              </w:tabs>
              <w:ind w:left="736"/>
              <w:rPr>
                <w:rFonts w:cs="Arial"/>
                <w:sz w:val="22"/>
                <w:szCs w:val="22"/>
              </w:rPr>
            </w:pPr>
            <w:r w:rsidRPr="004C147F">
              <w:rPr>
                <w:rFonts w:cs="Arial"/>
                <w:sz w:val="22"/>
                <w:szCs w:val="22"/>
              </w:rPr>
              <w:t>Fails to comply with minimum necessary standards detailed in the criteria and does not recognise key constraints.</w:t>
            </w:r>
          </w:p>
          <w:p w:rsidR="00334F0C" w:rsidRPr="004C147F" w:rsidRDefault="00334F0C" w:rsidP="00993052">
            <w:pPr>
              <w:numPr>
                <w:ilvl w:val="0"/>
                <w:numId w:val="12"/>
              </w:numPr>
              <w:tabs>
                <w:tab w:val="clear" w:pos="720"/>
              </w:tabs>
              <w:ind w:left="736"/>
              <w:rPr>
                <w:rFonts w:cs="Arial"/>
                <w:sz w:val="22"/>
                <w:szCs w:val="22"/>
              </w:rPr>
            </w:pPr>
            <w:r w:rsidRPr="004C147F">
              <w:rPr>
                <w:rFonts w:cs="Arial"/>
                <w:sz w:val="22"/>
                <w:szCs w:val="22"/>
              </w:rPr>
              <w:t>Fails to identify any efficiency in the use of resources.</w:t>
            </w:r>
          </w:p>
          <w:p w:rsidR="00334F0C" w:rsidRPr="004C147F" w:rsidRDefault="00334F0C" w:rsidP="00993052">
            <w:pPr>
              <w:ind w:left="376" w:hanging="360"/>
              <w:rPr>
                <w:rFonts w:cs="Arial"/>
                <w:sz w:val="22"/>
                <w:szCs w:val="22"/>
              </w:rPr>
            </w:pPr>
            <w:r w:rsidRPr="004C147F">
              <w:rPr>
                <w:rFonts w:cs="Arial"/>
                <w:sz w:val="22"/>
                <w:szCs w:val="22"/>
              </w:rPr>
              <w:t>2.</w:t>
            </w:r>
            <w:r w:rsidRPr="004C147F">
              <w:rPr>
                <w:rFonts w:cs="Arial"/>
                <w:sz w:val="22"/>
                <w:szCs w:val="22"/>
              </w:rPr>
              <w:tab/>
              <w:t>Any effects on the Authority resulting from the Tenderer’s solution are unacceptable.</w:t>
            </w:r>
          </w:p>
        </w:tc>
      </w:tr>
      <w:tr w:rsidR="00334F0C" w:rsidRPr="004C147F" w:rsidTr="00A6123A">
        <w:trPr>
          <w:cantSplit/>
        </w:trPr>
        <w:tc>
          <w:tcPr>
            <w:tcW w:w="709" w:type="dxa"/>
          </w:tcPr>
          <w:p w:rsidR="00334F0C" w:rsidRPr="004C147F" w:rsidRDefault="00334F0C" w:rsidP="00993052">
            <w:pPr>
              <w:rPr>
                <w:rFonts w:cs="Arial"/>
                <w:sz w:val="22"/>
                <w:szCs w:val="22"/>
              </w:rPr>
            </w:pPr>
            <w:r w:rsidRPr="004C147F">
              <w:rPr>
                <w:rFonts w:cs="Arial"/>
                <w:sz w:val="22"/>
                <w:szCs w:val="22"/>
              </w:rPr>
              <w:t>0</w:t>
            </w:r>
          </w:p>
        </w:tc>
        <w:tc>
          <w:tcPr>
            <w:tcW w:w="7938" w:type="dxa"/>
          </w:tcPr>
          <w:p w:rsidR="00711383" w:rsidRPr="004C147F" w:rsidRDefault="00711383" w:rsidP="00993052">
            <w:pPr>
              <w:rPr>
                <w:rFonts w:cs="Arial"/>
                <w:sz w:val="22"/>
                <w:szCs w:val="22"/>
              </w:rPr>
            </w:pPr>
            <w:r w:rsidRPr="004C147F">
              <w:rPr>
                <w:rFonts w:cs="Arial"/>
                <w:sz w:val="22"/>
                <w:szCs w:val="22"/>
              </w:rPr>
              <w:t>Fail</w:t>
            </w:r>
          </w:p>
          <w:p w:rsidR="00334F0C" w:rsidRPr="004C147F" w:rsidRDefault="00334F0C" w:rsidP="00993052">
            <w:pPr>
              <w:rPr>
                <w:rFonts w:cs="Arial"/>
                <w:sz w:val="22"/>
                <w:szCs w:val="22"/>
              </w:rPr>
            </w:pPr>
            <w:r w:rsidRPr="004C147F">
              <w:rPr>
                <w:rFonts w:cs="Arial"/>
                <w:sz w:val="22"/>
                <w:szCs w:val="22"/>
              </w:rPr>
              <w:t>No response provided.</w:t>
            </w:r>
          </w:p>
        </w:tc>
      </w:tr>
    </w:tbl>
    <w:p w:rsidR="00DB0A20" w:rsidRPr="004C147F" w:rsidRDefault="00DB0A20" w:rsidP="00DB0A20">
      <w:pPr>
        <w:pStyle w:val="ListParagraph"/>
        <w:spacing w:after="240"/>
        <w:ind w:left="1134"/>
        <w:contextualSpacing w:val="0"/>
        <w:rPr>
          <w:rFonts w:cs="Arial"/>
          <w:b/>
          <w:sz w:val="22"/>
          <w:szCs w:val="22"/>
        </w:rPr>
      </w:pPr>
    </w:p>
    <w:p w:rsidR="00993052" w:rsidRPr="004C147F" w:rsidRDefault="00973E5F"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The Tenderer is to respond using the Requirements of Response format found at Appendix 2. The responses to the criteria detailed within the Appendix are to be clear and concise; responses that are unclear or unstructured may result in the Tenderer receiving a lower </w:t>
      </w:r>
      <w:r w:rsidR="008A1FF6" w:rsidRPr="004C147F">
        <w:rPr>
          <w:rFonts w:cs="Arial"/>
          <w:sz w:val="22"/>
          <w:szCs w:val="22"/>
        </w:rPr>
        <w:t>mark</w:t>
      </w:r>
      <w:r w:rsidRPr="004C147F">
        <w:rPr>
          <w:rFonts w:cs="Arial"/>
          <w:sz w:val="22"/>
          <w:szCs w:val="22"/>
        </w:rPr>
        <w:t xml:space="preserve"> due to the difficulty for the evaluators to identify the information. Where the Tenderer does not use the Requirements of Response format at Appendix 2, or a similar duplication of the Appendix, then the Tenderer’s response will not be evaluated and be deemed non-compliant. Where the Tenderer has additional information, such as certificates</w:t>
      </w:r>
      <w:r w:rsidR="00AB3EF4" w:rsidRPr="004C147F">
        <w:rPr>
          <w:rFonts w:cs="Arial"/>
          <w:sz w:val="22"/>
          <w:szCs w:val="22"/>
        </w:rPr>
        <w:t>, specification documents</w:t>
      </w:r>
      <w:r w:rsidRPr="004C147F">
        <w:rPr>
          <w:rFonts w:cs="Arial"/>
          <w:sz w:val="22"/>
          <w:szCs w:val="22"/>
        </w:rPr>
        <w:t xml:space="preserve"> or annexes, to support their response then they are to detail the location of this further evidence within the Requirement of Response.</w:t>
      </w:r>
    </w:p>
    <w:p w:rsidR="00DB0A20" w:rsidRPr="004C147F" w:rsidRDefault="00DB0A20">
      <w:pPr>
        <w:rPr>
          <w:rFonts w:cs="Arial"/>
          <w:b/>
          <w:sz w:val="22"/>
          <w:szCs w:val="22"/>
        </w:rPr>
      </w:pPr>
      <w:r w:rsidRPr="004C147F">
        <w:rPr>
          <w:rFonts w:cs="Arial"/>
          <w:b/>
          <w:sz w:val="22"/>
          <w:szCs w:val="22"/>
        </w:rPr>
        <w:br w:type="page"/>
      </w:r>
    </w:p>
    <w:p w:rsidR="00993052" w:rsidRPr="004C147F" w:rsidRDefault="0067387F" w:rsidP="00993052">
      <w:pPr>
        <w:pStyle w:val="ListParagraph"/>
        <w:numPr>
          <w:ilvl w:val="0"/>
          <w:numId w:val="18"/>
        </w:numPr>
        <w:spacing w:after="240"/>
        <w:contextualSpacing w:val="0"/>
        <w:rPr>
          <w:rFonts w:cs="Arial"/>
          <w:b/>
          <w:sz w:val="22"/>
          <w:szCs w:val="22"/>
        </w:rPr>
      </w:pPr>
      <w:r w:rsidRPr="004C147F">
        <w:rPr>
          <w:rFonts w:cs="Arial"/>
          <w:b/>
          <w:sz w:val="22"/>
          <w:szCs w:val="22"/>
        </w:rPr>
        <w:lastRenderedPageBreak/>
        <w:t>The Technical Evaluation Process</w:t>
      </w:r>
    </w:p>
    <w:p w:rsidR="00993052" w:rsidRPr="004C147F" w:rsidRDefault="006827D6"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The Tenderers solution to </w:t>
      </w:r>
      <w:r w:rsidR="00E35147" w:rsidRPr="004C147F">
        <w:rPr>
          <w:rFonts w:cs="Arial"/>
          <w:sz w:val="22"/>
          <w:szCs w:val="22"/>
        </w:rPr>
        <w:t xml:space="preserve">the </w:t>
      </w:r>
      <w:r w:rsidR="00880042" w:rsidRPr="004C147F">
        <w:rPr>
          <w:rFonts w:cs="Arial"/>
          <w:sz w:val="22"/>
          <w:szCs w:val="22"/>
        </w:rPr>
        <w:t>t</w:t>
      </w:r>
      <w:r w:rsidRPr="004C147F">
        <w:rPr>
          <w:rFonts w:cs="Arial"/>
          <w:sz w:val="22"/>
          <w:szCs w:val="22"/>
        </w:rPr>
        <w:t>echnical element</w:t>
      </w:r>
      <w:r w:rsidR="00E35147" w:rsidRPr="004C147F">
        <w:rPr>
          <w:rFonts w:cs="Arial"/>
          <w:sz w:val="22"/>
          <w:szCs w:val="22"/>
        </w:rPr>
        <w:t>s</w:t>
      </w:r>
      <w:r w:rsidRPr="004C147F">
        <w:rPr>
          <w:rFonts w:cs="Arial"/>
          <w:sz w:val="22"/>
          <w:szCs w:val="22"/>
        </w:rPr>
        <w:t xml:space="preserve"> of this ITT </w:t>
      </w:r>
      <w:r w:rsidR="00AB3EF4" w:rsidRPr="004C147F">
        <w:rPr>
          <w:rFonts w:cs="Arial"/>
          <w:sz w:val="22"/>
          <w:szCs w:val="22"/>
        </w:rPr>
        <w:t>are to</w:t>
      </w:r>
      <w:r w:rsidRPr="004C147F">
        <w:rPr>
          <w:rFonts w:cs="Arial"/>
          <w:sz w:val="22"/>
          <w:szCs w:val="22"/>
        </w:rPr>
        <w:t xml:space="preserve"> address all of the responses required and detailed in </w:t>
      </w:r>
      <w:r w:rsidR="00334F0C" w:rsidRPr="004C147F">
        <w:rPr>
          <w:rFonts w:cs="Arial"/>
          <w:sz w:val="22"/>
          <w:szCs w:val="22"/>
        </w:rPr>
        <w:t>Appendix 2</w:t>
      </w:r>
      <w:r w:rsidRPr="004C147F">
        <w:rPr>
          <w:rFonts w:cs="Arial"/>
          <w:sz w:val="22"/>
          <w:szCs w:val="22"/>
        </w:rPr>
        <w:t xml:space="preserve">. These responses will be assessed by a team brought together by the Authority </w:t>
      </w:r>
      <w:r w:rsidR="00CB7C0F" w:rsidRPr="004C147F">
        <w:rPr>
          <w:rFonts w:cs="Arial"/>
          <w:sz w:val="22"/>
          <w:szCs w:val="22"/>
        </w:rPr>
        <w:t xml:space="preserve">as detailed at </w:t>
      </w:r>
      <w:r w:rsidR="007473F8" w:rsidRPr="004C147F">
        <w:rPr>
          <w:rFonts w:cs="Arial"/>
          <w:sz w:val="22"/>
          <w:szCs w:val="22"/>
        </w:rPr>
        <w:t>Section</w:t>
      </w:r>
      <w:r w:rsidR="00001A74" w:rsidRPr="004C147F">
        <w:rPr>
          <w:rFonts w:cs="Arial"/>
          <w:sz w:val="22"/>
          <w:szCs w:val="22"/>
        </w:rPr>
        <w:t xml:space="preserve"> </w:t>
      </w:r>
      <w:r w:rsidR="007473F8" w:rsidRPr="004C147F">
        <w:rPr>
          <w:rFonts w:cs="Arial"/>
          <w:sz w:val="22"/>
          <w:szCs w:val="22"/>
        </w:rPr>
        <w:t>2</w:t>
      </w:r>
      <w:r w:rsidR="00CB7C0F" w:rsidRPr="004C147F">
        <w:rPr>
          <w:rFonts w:cs="Arial"/>
          <w:sz w:val="22"/>
          <w:szCs w:val="22"/>
        </w:rPr>
        <w:t xml:space="preserve">. The Tenderer’s solution within the provided </w:t>
      </w:r>
      <w:r w:rsidR="00880042" w:rsidRPr="004C147F">
        <w:rPr>
          <w:rFonts w:cs="Arial"/>
          <w:sz w:val="22"/>
          <w:szCs w:val="22"/>
        </w:rPr>
        <w:t>Tender</w:t>
      </w:r>
      <w:r w:rsidR="00CB7C0F" w:rsidRPr="004C147F">
        <w:rPr>
          <w:rFonts w:cs="Arial"/>
          <w:sz w:val="22"/>
          <w:szCs w:val="22"/>
        </w:rPr>
        <w:t xml:space="preserve"> to each </w:t>
      </w:r>
      <w:r w:rsidR="00880042" w:rsidRPr="004C147F">
        <w:rPr>
          <w:rFonts w:cs="Arial"/>
          <w:sz w:val="22"/>
          <w:szCs w:val="22"/>
        </w:rPr>
        <w:t>t</w:t>
      </w:r>
      <w:r w:rsidR="00CB7C0F" w:rsidRPr="004C147F">
        <w:rPr>
          <w:rFonts w:cs="Arial"/>
          <w:sz w:val="22"/>
          <w:szCs w:val="22"/>
        </w:rPr>
        <w:t xml:space="preserve">echnical </w:t>
      </w:r>
      <w:r w:rsidR="00880042" w:rsidRPr="004C147F">
        <w:rPr>
          <w:rFonts w:cs="Arial"/>
          <w:sz w:val="22"/>
          <w:szCs w:val="22"/>
        </w:rPr>
        <w:t>criterion</w:t>
      </w:r>
      <w:r w:rsidR="00CB7C0F" w:rsidRPr="004C147F">
        <w:rPr>
          <w:rFonts w:cs="Arial"/>
          <w:sz w:val="22"/>
          <w:szCs w:val="22"/>
        </w:rPr>
        <w:t xml:space="preserve"> will be assessed for compliance by the evaluators.</w:t>
      </w:r>
    </w:p>
    <w:p w:rsidR="00993052" w:rsidRPr="004C147F" w:rsidRDefault="006827D6"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Once each response has been fully considered then </w:t>
      </w:r>
      <w:r w:rsidR="00CB7C0F" w:rsidRPr="004C147F">
        <w:rPr>
          <w:rFonts w:cs="Arial"/>
          <w:sz w:val="22"/>
          <w:szCs w:val="22"/>
        </w:rPr>
        <w:t>either a P</w:t>
      </w:r>
      <w:r w:rsidR="00334F0C" w:rsidRPr="004C147F">
        <w:rPr>
          <w:rFonts w:cs="Arial"/>
          <w:sz w:val="22"/>
          <w:szCs w:val="22"/>
        </w:rPr>
        <w:t xml:space="preserve">ass or </w:t>
      </w:r>
      <w:r w:rsidR="00CB7C0F" w:rsidRPr="004C147F">
        <w:rPr>
          <w:rFonts w:cs="Arial"/>
          <w:sz w:val="22"/>
          <w:szCs w:val="22"/>
        </w:rPr>
        <w:t>F</w:t>
      </w:r>
      <w:r w:rsidR="00334F0C" w:rsidRPr="004C147F">
        <w:rPr>
          <w:rFonts w:cs="Arial"/>
          <w:sz w:val="22"/>
          <w:szCs w:val="22"/>
        </w:rPr>
        <w:t xml:space="preserve">ail mark will be awarded or </w:t>
      </w:r>
      <w:r w:rsidRPr="004C147F">
        <w:rPr>
          <w:rFonts w:cs="Arial"/>
          <w:sz w:val="22"/>
          <w:szCs w:val="22"/>
        </w:rPr>
        <w:t xml:space="preserve">a Numerical Score ranging from </w:t>
      </w:r>
      <w:r w:rsidR="00334F0C" w:rsidRPr="004C147F">
        <w:rPr>
          <w:rFonts w:cs="Arial"/>
          <w:sz w:val="22"/>
          <w:szCs w:val="22"/>
        </w:rPr>
        <w:t>5</w:t>
      </w:r>
      <w:r w:rsidRPr="004C147F">
        <w:rPr>
          <w:rFonts w:cs="Arial"/>
          <w:sz w:val="22"/>
          <w:szCs w:val="22"/>
        </w:rPr>
        <w:t xml:space="preserve"> to </w:t>
      </w:r>
      <w:r w:rsidR="00334F0C" w:rsidRPr="004C147F">
        <w:rPr>
          <w:rFonts w:cs="Arial"/>
          <w:sz w:val="22"/>
          <w:szCs w:val="22"/>
        </w:rPr>
        <w:t>0</w:t>
      </w:r>
      <w:r w:rsidRPr="004C147F">
        <w:rPr>
          <w:rFonts w:cs="Arial"/>
          <w:sz w:val="22"/>
          <w:szCs w:val="22"/>
        </w:rPr>
        <w:t>, in integers of 1</w:t>
      </w:r>
      <w:r w:rsidR="00CB7C0F" w:rsidRPr="004C147F">
        <w:rPr>
          <w:rFonts w:cs="Arial"/>
          <w:sz w:val="22"/>
          <w:szCs w:val="22"/>
        </w:rPr>
        <w:t>,</w:t>
      </w:r>
      <w:r w:rsidRPr="004C147F">
        <w:rPr>
          <w:rFonts w:cs="Arial"/>
          <w:sz w:val="22"/>
          <w:szCs w:val="22"/>
        </w:rPr>
        <w:t xml:space="preserve"> will be awarded depending on marking detailed for that </w:t>
      </w:r>
      <w:r w:rsidR="00334F0C" w:rsidRPr="004C147F">
        <w:rPr>
          <w:rFonts w:cs="Arial"/>
          <w:sz w:val="22"/>
          <w:szCs w:val="22"/>
        </w:rPr>
        <w:t>criterion</w:t>
      </w:r>
      <w:r w:rsidRPr="004C147F">
        <w:rPr>
          <w:rFonts w:cs="Arial"/>
          <w:sz w:val="22"/>
          <w:szCs w:val="22"/>
        </w:rPr>
        <w:t>.</w:t>
      </w:r>
    </w:p>
    <w:p w:rsidR="00993052" w:rsidRPr="004C147F" w:rsidRDefault="00070E9E" w:rsidP="00993052">
      <w:pPr>
        <w:pStyle w:val="ListParagraph"/>
        <w:numPr>
          <w:ilvl w:val="0"/>
          <w:numId w:val="18"/>
        </w:numPr>
        <w:spacing w:after="240"/>
        <w:contextualSpacing w:val="0"/>
        <w:rPr>
          <w:rFonts w:cs="Arial"/>
          <w:b/>
          <w:sz w:val="22"/>
          <w:szCs w:val="22"/>
        </w:rPr>
      </w:pPr>
      <w:r w:rsidRPr="004C147F">
        <w:rPr>
          <w:rFonts w:cs="Arial"/>
          <w:b/>
          <w:sz w:val="22"/>
          <w:szCs w:val="22"/>
        </w:rPr>
        <w:t>Moderation of Evaluations</w:t>
      </w:r>
    </w:p>
    <w:p w:rsidR="00993052" w:rsidRPr="004C147F" w:rsidRDefault="00070E9E" w:rsidP="00993052">
      <w:pPr>
        <w:pStyle w:val="ListParagraph"/>
        <w:numPr>
          <w:ilvl w:val="1"/>
          <w:numId w:val="18"/>
        </w:numPr>
        <w:spacing w:after="240"/>
        <w:contextualSpacing w:val="0"/>
        <w:rPr>
          <w:rFonts w:cs="Arial"/>
          <w:b/>
          <w:sz w:val="22"/>
          <w:szCs w:val="22"/>
        </w:rPr>
      </w:pPr>
      <w:r w:rsidRPr="004C147F">
        <w:rPr>
          <w:rFonts w:cs="Arial"/>
          <w:sz w:val="22"/>
          <w:szCs w:val="22"/>
        </w:rPr>
        <w:t>Once all evaluators have completed their evaluations then a moderation exercise will be undertaken. The moderation will review disparities between the mar</w:t>
      </w:r>
      <w:r w:rsidR="001A6C50" w:rsidRPr="004C147F">
        <w:rPr>
          <w:rFonts w:cs="Arial"/>
          <w:sz w:val="22"/>
          <w:szCs w:val="22"/>
        </w:rPr>
        <w:t>kings awarded by the evaluators.</w:t>
      </w:r>
    </w:p>
    <w:p w:rsidR="00993052" w:rsidRPr="004C147F" w:rsidRDefault="00880042" w:rsidP="00993052">
      <w:pPr>
        <w:pStyle w:val="ListParagraph"/>
        <w:numPr>
          <w:ilvl w:val="1"/>
          <w:numId w:val="18"/>
        </w:numPr>
        <w:spacing w:after="240"/>
        <w:contextualSpacing w:val="0"/>
        <w:rPr>
          <w:rFonts w:cs="Arial"/>
          <w:b/>
          <w:sz w:val="22"/>
          <w:szCs w:val="22"/>
        </w:rPr>
      </w:pPr>
      <w:r w:rsidRPr="004C147F">
        <w:rPr>
          <w:rFonts w:cs="Arial"/>
          <w:sz w:val="22"/>
          <w:szCs w:val="22"/>
        </w:rPr>
        <w:t>The moderation may result in evaluators being requested to recons</w:t>
      </w:r>
      <w:r w:rsidR="00993052" w:rsidRPr="004C147F">
        <w:rPr>
          <w:rFonts w:cs="Arial"/>
          <w:sz w:val="22"/>
          <w:szCs w:val="22"/>
        </w:rPr>
        <w:t>ider the original mark awarded.</w:t>
      </w:r>
    </w:p>
    <w:p w:rsidR="00993052" w:rsidRPr="004C147F" w:rsidRDefault="00080705"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Where the moderation </w:t>
      </w:r>
      <w:r w:rsidR="00A6123A" w:rsidRPr="004C147F">
        <w:rPr>
          <w:rFonts w:cs="Arial"/>
          <w:sz w:val="22"/>
          <w:szCs w:val="22"/>
        </w:rPr>
        <w:t xml:space="preserve">determines </w:t>
      </w:r>
      <w:r w:rsidRPr="004C147F">
        <w:rPr>
          <w:rFonts w:cs="Arial"/>
          <w:sz w:val="22"/>
          <w:szCs w:val="22"/>
        </w:rPr>
        <w:t>that a Tende</w:t>
      </w:r>
      <w:r w:rsidR="00AB3EF4" w:rsidRPr="004C147F">
        <w:rPr>
          <w:rFonts w:cs="Arial"/>
          <w:sz w:val="22"/>
          <w:szCs w:val="22"/>
        </w:rPr>
        <w:t>re</w:t>
      </w:r>
      <w:r w:rsidRPr="004C147F">
        <w:rPr>
          <w:rFonts w:cs="Arial"/>
          <w:sz w:val="22"/>
          <w:szCs w:val="22"/>
        </w:rPr>
        <w:t>r</w:t>
      </w:r>
      <w:r w:rsidR="00AB3EF4" w:rsidRPr="004C147F">
        <w:rPr>
          <w:rFonts w:cs="Arial"/>
          <w:sz w:val="22"/>
          <w:szCs w:val="22"/>
        </w:rPr>
        <w:t>’s response</w:t>
      </w:r>
      <w:r w:rsidRPr="004C147F">
        <w:rPr>
          <w:rFonts w:cs="Arial"/>
          <w:sz w:val="22"/>
          <w:szCs w:val="22"/>
        </w:rPr>
        <w:t xml:space="preserve"> is found to have areas of minor uncertainty the evaluators may request, via the relevant Commercial Officer, a Clarification Question (CQ) to be raised. On the return of the response of the CQ by the </w:t>
      </w:r>
      <w:r w:rsidR="00001A74" w:rsidRPr="004C147F">
        <w:rPr>
          <w:rFonts w:cs="Arial"/>
          <w:sz w:val="22"/>
          <w:szCs w:val="22"/>
        </w:rPr>
        <w:t>Tenderer,</w:t>
      </w:r>
      <w:r w:rsidRPr="004C147F">
        <w:rPr>
          <w:rFonts w:cs="Arial"/>
          <w:sz w:val="22"/>
          <w:szCs w:val="22"/>
        </w:rPr>
        <w:t xml:space="preserve"> the evaluators will re-evaluate the relevant criteria using the response to the CQ in a reiteration of the Technical Evaluation Process detailed above</w:t>
      </w:r>
      <w:r w:rsidR="00A6123A" w:rsidRPr="004C147F">
        <w:rPr>
          <w:rFonts w:cs="Arial"/>
          <w:sz w:val="22"/>
          <w:szCs w:val="22"/>
        </w:rPr>
        <w:t xml:space="preserve"> at </w:t>
      </w:r>
      <w:r w:rsidR="007473F8" w:rsidRPr="004C147F">
        <w:rPr>
          <w:rFonts w:cs="Arial"/>
          <w:sz w:val="22"/>
          <w:szCs w:val="22"/>
        </w:rPr>
        <w:t>Section 5</w:t>
      </w:r>
      <w:r w:rsidRPr="004C147F">
        <w:rPr>
          <w:rFonts w:cs="Arial"/>
          <w:sz w:val="22"/>
          <w:szCs w:val="22"/>
        </w:rPr>
        <w:t>.</w:t>
      </w:r>
    </w:p>
    <w:p w:rsidR="00993052" w:rsidRPr="004C147F" w:rsidRDefault="00080705" w:rsidP="00993052">
      <w:pPr>
        <w:pStyle w:val="ListParagraph"/>
        <w:numPr>
          <w:ilvl w:val="1"/>
          <w:numId w:val="18"/>
        </w:numPr>
        <w:spacing w:after="240"/>
        <w:contextualSpacing w:val="0"/>
        <w:rPr>
          <w:rFonts w:cs="Arial"/>
          <w:b/>
          <w:sz w:val="22"/>
          <w:szCs w:val="22"/>
        </w:rPr>
      </w:pPr>
      <w:r w:rsidRPr="004C147F">
        <w:rPr>
          <w:rFonts w:cs="Arial"/>
          <w:sz w:val="22"/>
          <w:szCs w:val="22"/>
        </w:rPr>
        <w:t>CQs will only be raised if there seems to be areas of minor misunderstanding as to the meaning of the Tender by the evaluators or where the evaluators perceive there to have been a genuine mistake by the Tenderer. Where a Tender</w:t>
      </w:r>
      <w:r w:rsidR="00AB3EF4" w:rsidRPr="004C147F">
        <w:rPr>
          <w:rFonts w:cs="Arial"/>
          <w:sz w:val="22"/>
          <w:szCs w:val="22"/>
        </w:rPr>
        <w:t>er</w:t>
      </w:r>
      <w:r w:rsidRPr="004C147F">
        <w:rPr>
          <w:rFonts w:cs="Arial"/>
          <w:sz w:val="22"/>
          <w:szCs w:val="22"/>
        </w:rPr>
        <w:t xml:space="preserve"> has not submitted</w:t>
      </w:r>
      <w:r w:rsidR="00AB3EF4" w:rsidRPr="004C147F">
        <w:rPr>
          <w:rFonts w:cs="Arial"/>
          <w:sz w:val="22"/>
          <w:szCs w:val="22"/>
        </w:rPr>
        <w:t xml:space="preserve"> a response</w:t>
      </w:r>
      <w:r w:rsidRPr="004C147F">
        <w:rPr>
          <w:rFonts w:cs="Arial"/>
          <w:sz w:val="22"/>
          <w:szCs w:val="22"/>
        </w:rPr>
        <w:t>, omits responses to criteria, or has significant areas of non-compliance then a CQ will not be raised.</w:t>
      </w:r>
    </w:p>
    <w:p w:rsidR="00993052" w:rsidRPr="004C147F" w:rsidRDefault="00AB3EF4" w:rsidP="00993052">
      <w:pPr>
        <w:pStyle w:val="ListParagraph"/>
        <w:numPr>
          <w:ilvl w:val="0"/>
          <w:numId w:val="18"/>
        </w:numPr>
        <w:spacing w:after="240"/>
        <w:contextualSpacing w:val="0"/>
        <w:rPr>
          <w:rFonts w:cs="Arial"/>
          <w:b/>
          <w:sz w:val="22"/>
          <w:szCs w:val="22"/>
        </w:rPr>
      </w:pPr>
      <w:r w:rsidRPr="004C147F">
        <w:rPr>
          <w:rFonts w:cs="Arial"/>
          <w:b/>
          <w:sz w:val="22"/>
          <w:szCs w:val="22"/>
        </w:rPr>
        <w:t xml:space="preserve">Resulted from </w:t>
      </w:r>
      <w:r w:rsidR="006827D6" w:rsidRPr="004C147F">
        <w:rPr>
          <w:rFonts w:cs="Arial"/>
          <w:b/>
          <w:sz w:val="22"/>
          <w:szCs w:val="22"/>
        </w:rPr>
        <w:t>Score</w:t>
      </w:r>
      <w:r w:rsidRPr="004C147F">
        <w:rPr>
          <w:rFonts w:cs="Arial"/>
          <w:b/>
          <w:sz w:val="22"/>
          <w:szCs w:val="22"/>
        </w:rPr>
        <w:t>d Criteria</w:t>
      </w:r>
    </w:p>
    <w:p w:rsidR="00993052" w:rsidRPr="004C147F" w:rsidRDefault="00AB3EF4"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For those </w:t>
      </w:r>
      <w:r w:rsidR="00512BE7" w:rsidRPr="004C147F">
        <w:rPr>
          <w:rFonts w:cs="Arial"/>
          <w:sz w:val="22"/>
          <w:szCs w:val="22"/>
        </w:rPr>
        <w:t>criteria, which will be marked on a Scored basis,</w:t>
      </w:r>
      <w:r w:rsidRPr="004C147F">
        <w:rPr>
          <w:rFonts w:cs="Arial"/>
          <w:sz w:val="22"/>
          <w:szCs w:val="22"/>
        </w:rPr>
        <w:t xml:space="preserve"> then the following will apply.</w:t>
      </w:r>
    </w:p>
    <w:p w:rsidR="00993052" w:rsidRPr="004C147F" w:rsidRDefault="00070E9E"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Where multiple evaluators are assigned to assess the </w:t>
      </w:r>
      <w:r w:rsidR="00AB3EF4" w:rsidRPr="004C147F">
        <w:rPr>
          <w:rFonts w:cs="Arial"/>
          <w:sz w:val="22"/>
          <w:szCs w:val="22"/>
        </w:rPr>
        <w:t>Tenderer’s response</w:t>
      </w:r>
      <w:r w:rsidRPr="004C147F">
        <w:rPr>
          <w:rFonts w:cs="Arial"/>
          <w:sz w:val="22"/>
          <w:szCs w:val="22"/>
        </w:rPr>
        <w:t xml:space="preserve"> then the avera</w:t>
      </w:r>
      <w:r w:rsidR="00AB3EF4" w:rsidRPr="004C147F">
        <w:rPr>
          <w:rFonts w:cs="Arial"/>
          <w:sz w:val="22"/>
          <w:szCs w:val="22"/>
        </w:rPr>
        <w:t xml:space="preserve">ge (mean) </w:t>
      </w:r>
      <w:r w:rsidR="00C473C5" w:rsidRPr="004C147F">
        <w:rPr>
          <w:rFonts w:cs="Arial"/>
          <w:sz w:val="22"/>
          <w:szCs w:val="22"/>
        </w:rPr>
        <w:t xml:space="preserve">of the </w:t>
      </w:r>
      <w:r w:rsidR="00AB3EF4" w:rsidRPr="004C147F">
        <w:rPr>
          <w:rFonts w:cs="Arial"/>
          <w:sz w:val="22"/>
          <w:szCs w:val="22"/>
        </w:rPr>
        <w:t>result of each criteria</w:t>
      </w:r>
      <w:r w:rsidRPr="004C147F">
        <w:rPr>
          <w:rFonts w:cs="Arial"/>
          <w:sz w:val="22"/>
          <w:szCs w:val="22"/>
        </w:rPr>
        <w:t xml:space="preserve"> from each evaluator, as a rational number</w:t>
      </w:r>
      <w:r w:rsidR="00E1009E" w:rsidRPr="004C147F">
        <w:rPr>
          <w:rFonts w:cs="Arial"/>
          <w:sz w:val="22"/>
          <w:szCs w:val="22"/>
        </w:rPr>
        <w:t xml:space="preserve"> displayed to 2 decimal places</w:t>
      </w:r>
      <w:r w:rsidRPr="004C147F">
        <w:rPr>
          <w:rFonts w:cs="Arial"/>
          <w:sz w:val="22"/>
          <w:szCs w:val="22"/>
        </w:rPr>
        <w:t>, will be use</w:t>
      </w:r>
      <w:r w:rsidR="00C473C5" w:rsidRPr="004C147F">
        <w:rPr>
          <w:rFonts w:cs="Arial"/>
          <w:sz w:val="22"/>
          <w:szCs w:val="22"/>
        </w:rPr>
        <w:t>d to create an averaged (mean) t</w:t>
      </w:r>
      <w:r w:rsidRPr="004C147F">
        <w:rPr>
          <w:rFonts w:cs="Arial"/>
          <w:sz w:val="22"/>
          <w:szCs w:val="22"/>
        </w:rPr>
        <w:t>echnical evaluation score</w:t>
      </w:r>
      <w:r w:rsidR="00AB3EF4" w:rsidRPr="004C147F">
        <w:rPr>
          <w:rFonts w:cs="Arial"/>
          <w:sz w:val="22"/>
          <w:szCs w:val="22"/>
        </w:rPr>
        <w:t>, termed the Average Score</w:t>
      </w:r>
      <w:r w:rsidR="00743EAB" w:rsidRPr="004C147F">
        <w:rPr>
          <w:rFonts w:cs="Arial"/>
          <w:sz w:val="22"/>
          <w:szCs w:val="22"/>
        </w:rPr>
        <w:t xml:space="preserve">. </w:t>
      </w:r>
    </w:p>
    <w:p w:rsidR="00743EAB" w:rsidRPr="004C147F" w:rsidRDefault="00743EAB" w:rsidP="00993052">
      <w:pPr>
        <w:pStyle w:val="ListParagraph"/>
        <w:numPr>
          <w:ilvl w:val="1"/>
          <w:numId w:val="18"/>
        </w:numPr>
        <w:spacing w:after="240"/>
        <w:contextualSpacing w:val="0"/>
        <w:rPr>
          <w:rFonts w:cs="Arial"/>
          <w:b/>
          <w:sz w:val="22"/>
          <w:szCs w:val="22"/>
        </w:rPr>
      </w:pPr>
      <w:r w:rsidRPr="004C147F">
        <w:rPr>
          <w:rFonts w:cs="Arial"/>
          <w:sz w:val="22"/>
          <w:szCs w:val="22"/>
        </w:rPr>
        <w:t>The Average Score for each criteria will have the Weighting detailed in the criteria applied against it using the following equation to create the Weighted Score:</w:t>
      </w:r>
    </w:p>
    <w:p w:rsidR="00743EAB" w:rsidRPr="004C147F" w:rsidRDefault="00743EAB" w:rsidP="00993052">
      <w:pPr>
        <w:spacing w:after="240"/>
        <w:ind w:left="1134"/>
        <w:rPr>
          <w:rFonts w:cs="Arial"/>
          <w:sz w:val="22"/>
          <w:szCs w:val="22"/>
        </w:rPr>
      </w:pPr>
      <w:r w:rsidRPr="004C147F">
        <w:rPr>
          <w:rFonts w:cs="Arial"/>
          <w:sz w:val="22"/>
          <w:szCs w:val="22"/>
        </w:rPr>
        <w:t>Weighted Score = (Average Score x 20) x (Weighting / 100)</w:t>
      </w:r>
    </w:p>
    <w:p w:rsidR="00743EAB" w:rsidRPr="004C147F" w:rsidRDefault="00743EAB" w:rsidP="00993052">
      <w:pPr>
        <w:spacing w:after="240"/>
        <w:ind w:left="1134"/>
        <w:rPr>
          <w:rFonts w:cs="Arial"/>
          <w:sz w:val="22"/>
          <w:szCs w:val="22"/>
        </w:rPr>
      </w:pPr>
      <w:r w:rsidRPr="004C147F">
        <w:rPr>
          <w:rFonts w:cs="Arial"/>
          <w:sz w:val="22"/>
          <w:szCs w:val="22"/>
        </w:rPr>
        <w:t>Worked examples of this are shown below at Figure 1.</w:t>
      </w:r>
    </w:p>
    <w:p w:rsidR="00630AFA" w:rsidRPr="004C147F" w:rsidRDefault="00630AFA" w:rsidP="00993052">
      <w:pPr>
        <w:pStyle w:val="Caption"/>
        <w:keepNext/>
        <w:spacing w:after="240"/>
        <w:rPr>
          <w:rFonts w:cs="Arial"/>
          <w:sz w:val="22"/>
          <w:szCs w:val="22"/>
        </w:rPr>
      </w:pPr>
      <w:r w:rsidRPr="004C147F">
        <w:rPr>
          <w:rFonts w:cs="Arial"/>
          <w:sz w:val="22"/>
          <w:szCs w:val="22"/>
        </w:rPr>
        <w:lastRenderedPageBreak/>
        <w:t xml:space="preserve">Figure </w:t>
      </w:r>
      <w:r w:rsidR="00456579" w:rsidRPr="004C147F">
        <w:rPr>
          <w:rFonts w:cs="Arial"/>
          <w:noProof/>
          <w:sz w:val="22"/>
          <w:szCs w:val="22"/>
        </w:rPr>
        <w:t>1</w:t>
      </w:r>
      <w:r w:rsidRPr="004C147F">
        <w:rPr>
          <w:rFonts w:cs="Arial"/>
          <w:sz w:val="22"/>
          <w:szCs w:val="22"/>
        </w:rPr>
        <w:t xml:space="preserve"> - Worked Examples of the </w:t>
      </w:r>
      <w:r w:rsidR="009B0E71" w:rsidRPr="004C147F">
        <w:rPr>
          <w:rFonts w:cs="Arial"/>
          <w:sz w:val="22"/>
          <w:szCs w:val="22"/>
        </w:rPr>
        <w:t>Application</w:t>
      </w:r>
      <w:r w:rsidRPr="004C147F">
        <w:rPr>
          <w:rFonts w:cs="Arial"/>
          <w:sz w:val="22"/>
          <w:szCs w:val="22"/>
        </w:rPr>
        <w:t xml:space="preserve"> of Weightings</w:t>
      </w:r>
    </w:p>
    <w:p w:rsidR="00A7504C" w:rsidRPr="004C147F" w:rsidRDefault="003F562C" w:rsidP="00993052">
      <w:pPr>
        <w:spacing w:after="240"/>
        <w:rPr>
          <w:rFonts w:cs="Arial"/>
          <w:sz w:val="22"/>
          <w:szCs w:val="22"/>
        </w:rPr>
      </w:pPr>
      <w:r w:rsidRPr="004C147F">
        <w:rPr>
          <w:rFonts w:cs="Arial"/>
          <w:noProof/>
          <w:sz w:val="22"/>
          <w:szCs w:val="22"/>
        </w:rPr>
        <mc:AlternateContent>
          <mc:Choice Requires="wps">
            <w:drawing>
              <wp:inline distT="0" distB="0" distL="0" distR="0" wp14:anchorId="2DC4BE43" wp14:editId="2FC79D4D">
                <wp:extent cx="6143625" cy="4886325"/>
                <wp:effectExtent l="0" t="0" r="28575" b="28575"/>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4886325"/>
                        </a:xfrm>
                        <a:prstGeom prst="rect">
                          <a:avLst/>
                        </a:prstGeom>
                        <a:solidFill>
                          <a:srgbClr val="FFFFFF"/>
                        </a:solidFill>
                        <a:ln w="9525">
                          <a:solidFill>
                            <a:srgbClr val="000000"/>
                          </a:solidFill>
                          <a:miter lim="800000"/>
                          <a:headEnd/>
                          <a:tailEnd/>
                        </a:ln>
                      </wps:spPr>
                      <wps:txbx>
                        <w:txbxContent>
                          <w:p w:rsidR="00565EB6" w:rsidRPr="00CB7C0F" w:rsidRDefault="00565EB6" w:rsidP="00800548">
                            <w:pPr>
                              <w:ind w:left="1440" w:hanging="1440"/>
                              <w:rPr>
                                <w:b/>
                                <w:sz w:val="20"/>
                                <w:szCs w:val="20"/>
                                <w:u w:val="single"/>
                              </w:rPr>
                            </w:pPr>
                            <w:r w:rsidRPr="00CB7C0F">
                              <w:rPr>
                                <w:b/>
                                <w:sz w:val="20"/>
                                <w:szCs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7"/>
                              <w:gridCol w:w="6486"/>
                            </w:tblGrid>
                            <w:tr w:rsidR="00565EB6" w:rsidRPr="00CB7C0F" w:rsidTr="00F115C4">
                              <w:trPr>
                                <w:cantSplit/>
                              </w:trPr>
                              <w:tc>
                                <w:tcPr>
                                  <w:tcW w:w="2907" w:type="dxa"/>
                                </w:tcPr>
                                <w:p w:rsidR="00565EB6" w:rsidRPr="00CB7C0F" w:rsidRDefault="00565EB6" w:rsidP="00A800AD">
                                  <w:pPr>
                                    <w:rPr>
                                      <w:sz w:val="20"/>
                                      <w:szCs w:val="20"/>
                                    </w:rPr>
                                  </w:pPr>
                                  <w:r w:rsidRPr="00CB7C0F">
                                    <w:rPr>
                                      <w:sz w:val="20"/>
                                      <w:szCs w:val="20"/>
                                    </w:rPr>
                                    <w:t>Criterion Number:</w:t>
                                  </w:r>
                                </w:p>
                              </w:tc>
                              <w:tc>
                                <w:tcPr>
                                  <w:tcW w:w="6589" w:type="dxa"/>
                                </w:tcPr>
                                <w:p w:rsidR="00565EB6" w:rsidRPr="00CB7C0F" w:rsidRDefault="00565EB6" w:rsidP="00A800AD">
                                  <w:pPr>
                                    <w:rPr>
                                      <w:sz w:val="20"/>
                                      <w:szCs w:val="20"/>
                                    </w:rPr>
                                  </w:pPr>
                                  <w:r w:rsidRPr="00CB7C0F">
                                    <w:rPr>
                                      <w:sz w:val="20"/>
                                      <w:szCs w:val="20"/>
                                    </w:rPr>
                                    <w:t>X.</w:t>
                                  </w:r>
                                </w:p>
                              </w:tc>
                            </w:tr>
                            <w:tr w:rsidR="00565EB6" w:rsidRPr="00CB7C0F" w:rsidTr="00F115C4">
                              <w:trPr>
                                <w:cantSplit/>
                              </w:trPr>
                              <w:tc>
                                <w:tcPr>
                                  <w:tcW w:w="2907" w:type="dxa"/>
                                </w:tcPr>
                                <w:p w:rsidR="00565EB6" w:rsidRPr="00CB7C0F" w:rsidRDefault="00565EB6" w:rsidP="00A800AD">
                                  <w:pPr>
                                    <w:rPr>
                                      <w:sz w:val="20"/>
                                      <w:szCs w:val="20"/>
                                    </w:rPr>
                                  </w:pPr>
                                  <w:r w:rsidRPr="00CB7C0F">
                                    <w:rPr>
                                      <w:sz w:val="20"/>
                                      <w:szCs w:val="20"/>
                                    </w:rPr>
                                    <w:t>Criterion:</w:t>
                                  </w:r>
                                </w:p>
                              </w:tc>
                              <w:tc>
                                <w:tcPr>
                                  <w:tcW w:w="6589" w:type="dxa"/>
                                </w:tcPr>
                                <w:p w:rsidR="00565EB6" w:rsidRPr="00CB7C0F" w:rsidRDefault="00565EB6" w:rsidP="00A800AD">
                                  <w:pPr>
                                    <w:rPr>
                                      <w:sz w:val="20"/>
                                      <w:szCs w:val="20"/>
                                    </w:rPr>
                                  </w:pPr>
                                  <w:r w:rsidRPr="00CB7C0F">
                                    <w:rPr>
                                      <w:sz w:val="20"/>
                                      <w:szCs w:val="20"/>
                                    </w:rPr>
                                    <w:t>Demonstrate how you will comply with the mandated security accreditation stipulated.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Statement of Requirement (SoR) Reference:</w:t>
                                  </w:r>
                                </w:p>
                              </w:tc>
                              <w:tc>
                                <w:tcPr>
                                  <w:tcW w:w="6589" w:type="dxa"/>
                                </w:tcPr>
                                <w:p w:rsidR="00565EB6" w:rsidRPr="00416C5B" w:rsidRDefault="00565EB6" w:rsidP="00A800AD">
                                  <w:pPr>
                                    <w:rPr>
                                      <w:sz w:val="20"/>
                                      <w:szCs w:val="20"/>
                                    </w:rPr>
                                  </w:pPr>
                                  <w:r w:rsidRPr="00416C5B">
                                    <w:rPr>
                                      <w:sz w:val="20"/>
                                      <w:szCs w:val="20"/>
                                    </w:rPr>
                                    <w:t>x.x</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Marking Method:</w:t>
                                  </w:r>
                                </w:p>
                              </w:tc>
                              <w:tc>
                                <w:tcPr>
                                  <w:tcW w:w="6589" w:type="dxa"/>
                                </w:tcPr>
                                <w:p w:rsidR="00565EB6" w:rsidRPr="00416C5B" w:rsidRDefault="00565EB6" w:rsidP="00A800AD">
                                  <w:pPr>
                                    <w:rPr>
                                      <w:sz w:val="20"/>
                                      <w:szCs w:val="20"/>
                                    </w:rPr>
                                  </w:pPr>
                                  <w:r w:rsidRPr="00416C5B">
                                    <w:rPr>
                                      <w:sz w:val="20"/>
                                      <w:szCs w:val="20"/>
                                    </w:rPr>
                                    <w:t>Scored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Weighting:</w:t>
                                  </w:r>
                                </w:p>
                              </w:tc>
                              <w:tc>
                                <w:tcPr>
                                  <w:tcW w:w="6589" w:type="dxa"/>
                                </w:tcPr>
                                <w:p w:rsidR="00565EB6" w:rsidRPr="00416C5B" w:rsidRDefault="00565EB6" w:rsidP="00A800AD">
                                  <w:pPr>
                                    <w:rPr>
                                      <w:sz w:val="20"/>
                                      <w:szCs w:val="20"/>
                                    </w:rPr>
                                  </w:pPr>
                                  <w:r w:rsidRPr="00416C5B">
                                    <w:rPr>
                                      <w:sz w:val="20"/>
                                      <w:szCs w:val="20"/>
                                    </w:rPr>
                                    <w:t>10 %</w:t>
                                  </w:r>
                                </w:p>
                              </w:tc>
                            </w:tr>
                          </w:tbl>
                          <w:p w:rsidR="00565EB6" w:rsidRPr="00416C5B" w:rsidRDefault="00565EB6" w:rsidP="00800548">
                            <w:pPr>
                              <w:ind w:left="1440" w:hanging="1440"/>
                              <w:rPr>
                                <w:sz w:val="20"/>
                                <w:szCs w:val="20"/>
                              </w:rPr>
                            </w:pPr>
                          </w:p>
                          <w:p w:rsidR="00565EB6" w:rsidRPr="00416C5B" w:rsidRDefault="00565EB6" w:rsidP="00800548">
                            <w:pPr>
                              <w:tabs>
                                <w:tab w:val="left" w:pos="2160"/>
                                <w:tab w:val="left" w:pos="5040"/>
                              </w:tabs>
                              <w:rPr>
                                <w:sz w:val="20"/>
                                <w:szCs w:val="20"/>
                              </w:rPr>
                            </w:pPr>
                            <w:r w:rsidRPr="00416C5B">
                              <w:rPr>
                                <w:sz w:val="20"/>
                                <w:szCs w:val="20"/>
                              </w:rPr>
                              <w:t>The solution to the criterion provided by Tenderer A has been marked with a</w:t>
                            </w:r>
                            <w:r>
                              <w:rPr>
                                <w:sz w:val="20"/>
                                <w:szCs w:val="20"/>
                              </w:rPr>
                              <w:t>n</w:t>
                            </w:r>
                            <w:r w:rsidRPr="00416C5B">
                              <w:rPr>
                                <w:sz w:val="20"/>
                                <w:szCs w:val="20"/>
                              </w:rPr>
                              <w:t xml:space="preserve"> </w:t>
                            </w:r>
                            <w:r>
                              <w:rPr>
                                <w:sz w:val="20"/>
                                <w:szCs w:val="20"/>
                              </w:rPr>
                              <w:t xml:space="preserve">Average </w:t>
                            </w:r>
                            <w:r w:rsidRPr="00416C5B">
                              <w:rPr>
                                <w:sz w:val="20"/>
                                <w:szCs w:val="20"/>
                              </w:rPr>
                              <w:t>Score of 4 whilst Tenderer B has been marked with a</w:t>
                            </w:r>
                            <w:r>
                              <w:rPr>
                                <w:sz w:val="20"/>
                                <w:szCs w:val="20"/>
                              </w:rPr>
                              <w:t>n Average</w:t>
                            </w:r>
                            <w:r w:rsidRPr="00416C5B">
                              <w:rPr>
                                <w:sz w:val="20"/>
                                <w:szCs w:val="20"/>
                              </w:rPr>
                              <w:t xml:space="preserve"> Score of 2.</w:t>
                            </w:r>
                          </w:p>
                          <w:p w:rsidR="00565EB6" w:rsidRPr="00416C5B" w:rsidRDefault="00565EB6" w:rsidP="00800548">
                            <w:pPr>
                              <w:tabs>
                                <w:tab w:val="left" w:pos="2160"/>
                                <w:tab w:val="left" w:pos="5040"/>
                              </w:tabs>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686"/>
                            </w:tblGrid>
                            <w:tr w:rsidR="00565EB6" w:rsidRPr="00416C5B" w:rsidTr="00F115C4">
                              <w:tc>
                                <w:tcPr>
                                  <w:tcW w:w="4694" w:type="dxa"/>
                                </w:tcPr>
                                <w:p w:rsidR="00565EB6" w:rsidRPr="00416C5B" w:rsidRDefault="00565EB6" w:rsidP="00F115C4">
                                  <w:pPr>
                                    <w:tabs>
                                      <w:tab w:val="left" w:pos="2160"/>
                                      <w:tab w:val="left" w:pos="5040"/>
                                    </w:tabs>
                                    <w:rPr>
                                      <w:sz w:val="20"/>
                                      <w:szCs w:val="20"/>
                                    </w:rPr>
                                  </w:pPr>
                                  <w:r w:rsidRPr="00416C5B">
                                    <w:rPr>
                                      <w:sz w:val="20"/>
                                      <w:szCs w:val="20"/>
                                    </w:rPr>
                                    <w:t>For Tenderer A:</w:t>
                                  </w:r>
                                </w:p>
                                <w:p w:rsidR="00565EB6" w:rsidRPr="00416C5B" w:rsidRDefault="00565EB6" w:rsidP="00F115C4">
                                  <w:pPr>
                                    <w:tabs>
                                      <w:tab w:val="left" w:pos="1985"/>
                                      <w:tab w:val="left" w:pos="5040"/>
                                    </w:tabs>
                                    <w:rPr>
                                      <w:sz w:val="20"/>
                                      <w:szCs w:val="20"/>
                                    </w:rPr>
                                  </w:pPr>
                                  <w:r w:rsidRPr="00416C5B">
                                    <w:rPr>
                                      <w:sz w:val="20"/>
                                      <w:szCs w:val="20"/>
                                    </w:rPr>
                                    <w:t>Weighted Score</w:t>
                                  </w:r>
                                  <w:r w:rsidRPr="00416C5B">
                                    <w:rPr>
                                      <w:sz w:val="20"/>
                                      <w:szCs w:val="20"/>
                                    </w:rPr>
                                    <w:tab/>
                                    <w:t>= (4 x 20) x (10 / 100)</w:t>
                                  </w:r>
                                </w:p>
                                <w:p w:rsidR="00565EB6" w:rsidRPr="00416C5B" w:rsidRDefault="00565EB6" w:rsidP="00F115C4">
                                  <w:pPr>
                                    <w:tabs>
                                      <w:tab w:val="left" w:pos="1985"/>
                                      <w:tab w:val="left" w:pos="5040"/>
                                    </w:tabs>
                                    <w:rPr>
                                      <w:sz w:val="20"/>
                                      <w:szCs w:val="20"/>
                                    </w:rPr>
                                  </w:pPr>
                                  <w:r w:rsidRPr="00416C5B">
                                    <w:rPr>
                                      <w:sz w:val="20"/>
                                      <w:szCs w:val="20"/>
                                    </w:rPr>
                                    <w:tab/>
                                    <w:t>= 80 x 0.1</w:t>
                                  </w:r>
                                </w:p>
                                <w:p w:rsidR="00565EB6" w:rsidRPr="00416C5B" w:rsidRDefault="00565EB6" w:rsidP="00F115C4">
                                  <w:pPr>
                                    <w:tabs>
                                      <w:tab w:val="left" w:pos="1985"/>
                                      <w:tab w:val="left" w:pos="5040"/>
                                    </w:tabs>
                                    <w:rPr>
                                      <w:sz w:val="20"/>
                                      <w:szCs w:val="20"/>
                                    </w:rPr>
                                  </w:pPr>
                                  <w:r w:rsidRPr="00416C5B">
                                    <w:rPr>
                                      <w:sz w:val="20"/>
                                      <w:szCs w:val="20"/>
                                    </w:rPr>
                                    <w:tab/>
                                    <w:t>= 8</w:t>
                                  </w:r>
                                </w:p>
                              </w:tc>
                              <w:tc>
                                <w:tcPr>
                                  <w:tcW w:w="4694" w:type="dxa"/>
                                </w:tcPr>
                                <w:p w:rsidR="00565EB6" w:rsidRPr="00416C5B" w:rsidRDefault="00565EB6" w:rsidP="00F115C4">
                                  <w:pPr>
                                    <w:tabs>
                                      <w:tab w:val="left" w:pos="1800"/>
                                      <w:tab w:val="left" w:pos="5040"/>
                                    </w:tabs>
                                    <w:rPr>
                                      <w:sz w:val="20"/>
                                      <w:szCs w:val="20"/>
                                    </w:rPr>
                                  </w:pPr>
                                  <w:r w:rsidRPr="00416C5B">
                                    <w:rPr>
                                      <w:sz w:val="20"/>
                                      <w:szCs w:val="20"/>
                                    </w:rPr>
                                    <w:t>For Tenderer B:</w:t>
                                  </w:r>
                                </w:p>
                                <w:p w:rsidR="00565EB6" w:rsidRPr="00416C5B" w:rsidRDefault="00565EB6" w:rsidP="00F115C4">
                                  <w:pPr>
                                    <w:tabs>
                                      <w:tab w:val="left" w:pos="1800"/>
                                      <w:tab w:val="left" w:pos="5040"/>
                                    </w:tabs>
                                    <w:rPr>
                                      <w:sz w:val="20"/>
                                      <w:szCs w:val="20"/>
                                    </w:rPr>
                                  </w:pPr>
                                  <w:r w:rsidRPr="00416C5B">
                                    <w:rPr>
                                      <w:sz w:val="20"/>
                                      <w:szCs w:val="20"/>
                                    </w:rPr>
                                    <w:t>Weighted Score</w:t>
                                  </w:r>
                                  <w:r w:rsidRPr="00416C5B">
                                    <w:rPr>
                                      <w:sz w:val="20"/>
                                      <w:szCs w:val="20"/>
                                    </w:rPr>
                                    <w:tab/>
                                    <w:t>= (2 x 20) x (10 / 100)</w:t>
                                  </w:r>
                                </w:p>
                                <w:p w:rsidR="00565EB6" w:rsidRPr="00416C5B" w:rsidRDefault="00565EB6" w:rsidP="00F115C4">
                                  <w:pPr>
                                    <w:tabs>
                                      <w:tab w:val="left" w:pos="1800"/>
                                      <w:tab w:val="left" w:pos="5040"/>
                                    </w:tabs>
                                    <w:rPr>
                                      <w:sz w:val="20"/>
                                      <w:szCs w:val="20"/>
                                    </w:rPr>
                                  </w:pPr>
                                  <w:r w:rsidRPr="00416C5B">
                                    <w:rPr>
                                      <w:sz w:val="20"/>
                                      <w:szCs w:val="20"/>
                                    </w:rPr>
                                    <w:tab/>
                                    <w:t>= 40 x 0.1</w:t>
                                  </w:r>
                                </w:p>
                                <w:p w:rsidR="00565EB6" w:rsidRPr="00416C5B" w:rsidRDefault="00565EB6" w:rsidP="00F115C4">
                                  <w:pPr>
                                    <w:tabs>
                                      <w:tab w:val="left" w:pos="1800"/>
                                      <w:tab w:val="left" w:pos="5040"/>
                                    </w:tabs>
                                    <w:rPr>
                                      <w:sz w:val="20"/>
                                      <w:szCs w:val="20"/>
                                    </w:rPr>
                                  </w:pPr>
                                  <w:r w:rsidRPr="00416C5B">
                                    <w:rPr>
                                      <w:sz w:val="20"/>
                                      <w:szCs w:val="20"/>
                                    </w:rPr>
                                    <w:tab/>
                                    <w:t>= 4</w:t>
                                  </w:r>
                                </w:p>
                              </w:tc>
                            </w:tr>
                          </w:tbl>
                          <w:p w:rsidR="00565EB6" w:rsidRPr="00416C5B" w:rsidRDefault="00565EB6" w:rsidP="00F244F6">
                            <w:pPr>
                              <w:tabs>
                                <w:tab w:val="left" w:pos="1800"/>
                                <w:tab w:val="left" w:pos="5040"/>
                              </w:tabs>
                              <w:rPr>
                                <w:sz w:val="20"/>
                                <w:szCs w:val="20"/>
                              </w:rPr>
                            </w:pPr>
                          </w:p>
                          <w:p w:rsidR="00565EB6" w:rsidRPr="00416C5B" w:rsidRDefault="00565EB6" w:rsidP="00F244F6">
                            <w:pPr>
                              <w:tabs>
                                <w:tab w:val="left" w:pos="1800"/>
                                <w:tab w:val="left" w:pos="5040"/>
                              </w:tabs>
                              <w:rPr>
                                <w:b/>
                                <w:sz w:val="20"/>
                                <w:szCs w:val="20"/>
                                <w:u w:val="single"/>
                              </w:rPr>
                            </w:pPr>
                            <w:r w:rsidRPr="00416C5B">
                              <w:rPr>
                                <w:b/>
                                <w:sz w:val="20"/>
                                <w:szCs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6480"/>
                            </w:tblGrid>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Criterion Number:</w:t>
                                  </w:r>
                                </w:p>
                              </w:tc>
                              <w:tc>
                                <w:tcPr>
                                  <w:tcW w:w="6557" w:type="dxa"/>
                                </w:tcPr>
                                <w:p w:rsidR="00565EB6" w:rsidRPr="00416C5B" w:rsidRDefault="00565EB6" w:rsidP="00A800AD">
                                  <w:pPr>
                                    <w:rPr>
                                      <w:sz w:val="20"/>
                                      <w:szCs w:val="20"/>
                                    </w:rPr>
                                  </w:pPr>
                                  <w:r w:rsidRPr="00416C5B">
                                    <w:rPr>
                                      <w:sz w:val="20"/>
                                      <w:szCs w:val="20"/>
                                    </w:rPr>
                                    <w:t>Y.</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Criterion:</w:t>
                                  </w:r>
                                </w:p>
                              </w:tc>
                              <w:tc>
                                <w:tcPr>
                                  <w:tcW w:w="6557" w:type="dxa"/>
                                </w:tcPr>
                                <w:p w:rsidR="00565EB6" w:rsidRPr="00416C5B" w:rsidRDefault="00565EB6" w:rsidP="00A800AD">
                                  <w:pPr>
                                    <w:rPr>
                                      <w:sz w:val="20"/>
                                      <w:szCs w:val="20"/>
                                    </w:rPr>
                                  </w:pPr>
                                  <w:r w:rsidRPr="00416C5B">
                                    <w:rPr>
                                      <w:sz w:val="20"/>
                                      <w:szCs w:val="20"/>
                                    </w:rPr>
                                    <w:t>Detail how you have the capability to handle and comply with the quality standards for delivery.</w:t>
                                  </w:r>
                                </w:p>
                              </w:tc>
                            </w:tr>
                            <w:tr w:rsidR="00565EB6" w:rsidRPr="00416C5B" w:rsidTr="00F115C4">
                              <w:trPr>
                                <w:cantSplit/>
                              </w:trPr>
                              <w:tc>
                                <w:tcPr>
                                  <w:tcW w:w="2907" w:type="dxa"/>
                                </w:tcPr>
                                <w:p w:rsidR="00565EB6" w:rsidRPr="00416C5B" w:rsidRDefault="00565EB6" w:rsidP="00A800AD">
                                  <w:pPr>
                                    <w:rPr>
                                      <w:sz w:val="20"/>
                                      <w:szCs w:val="20"/>
                                    </w:rPr>
                                  </w:pPr>
                                  <w:r>
                                    <w:rPr>
                                      <w:sz w:val="20"/>
                                      <w:szCs w:val="20"/>
                                    </w:rPr>
                                    <w:t>SoR</w:t>
                                  </w:r>
                                  <w:r w:rsidRPr="00416C5B">
                                    <w:rPr>
                                      <w:sz w:val="20"/>
                                      <w:szCs w:val="20"/>
                                    </w:rPr>
                                    <w:t xml:space="preserve"> Reference:</w:t>
                                  </w:r>
                                </w:p>
                              </w:tc>
                              <w:tc>
                                <w:tcPr>
                                  <w:tcW w:w="6557" w:type="dxa"/>
                                </w:tcPr>
                                <w:p w:rsidR="00565EB6" w:rsidRPr="00416C5B" w:rsidRDefault="00565EB6" w:rsidP="00A800AD">
                                  <w:pPr>
                                    <w:rPr>
                                      <w:sz w:val="20"/>
                                      <w:szCs w:val="20"/>
                                    </w:rPr>
                                  </w:pPr>
                                  <w:r w:rsidRPr="00416C5B">
                                    <w:rPr>
                                      <w:sz w:val="20"/>
                                      <w:szCs w:val="20"/>
                                    </w:rPr>
                                    <w:t>x.y</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Marking Method:</w:t>
                                  </w:r>
                                </w:p>
                              </w:tc>
                              <w:tc>
                                <w:tcPr>
                                  <w:tcW w:w="6557" w:type="dxa"/>
                                </w:tcPr>
                                <w:p w:rsidR="00565EB6" w:rsidRPr="00416C5B" w:rsidRDefault="00565EB6" w:rsidP="00A800AD">
                                  <w:pPr>
                                    <w:rPr>
                                      <w:sz w:val="20"/>
                                      <w:szCs w:val="20"/>
                                    </w:rPr>
                                  </w:pPr>
                                  <w:r w:rsidRPr="00416C5B">
                                    <w:rPr>
                                      <w:sz w:val="20"/>
                                      <w:szCs w:val="20"/>
                                    </w:rPr>
                                    <w:t>Scored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Weighting:</w:t>
                                  </w:r>
                                </w:p>
                              </w:tc>
                              <w:tc>
                                <w:tcPr>
                                  <w:tcW w:w="6557" w:type="dxa"/>
                                </w:tcPr>
                                <w:p w:rsidR="00565EB6" w:rsidRPr="00416C5B" w:rsidRDefault="00565EB6" w:rsidP="00A800AD">
                                  <w:pPr>
                                    <w:rPr>
                                      <w:sz w:val="20"/>
                                      <w:szCs w:val="20"/>
                                    </w:rPr>
                                  </w:pPr>
                                  <w:r w:rsidRPr="00416C5B">
                                    <w:rPr>
                                      <w:sz w:val="20"/>
                                      <w:szCs w:val="20"/>
                                    </w:rPr>
                                    <w:t>12.5 %</w:t>
                                  </w:r>
                                </w:p>
                              </w:tc>
                            </w:tr>
                          </w:tbl>
                          <w:p w:rsidR="00565EB6" w:rsidRPr="00416C5B" w:rsidRDefault="00565EB6" w:rsidP="00F244F6">
                            <w:pPr>
                              <w:tabs>
                                <w:tab w:val="left" w:pos="2160"/>
                                <w:tab w:val="left" w:pos="5040"/>
                              </w:tabs>
                              <w:rPr>
                                <w:sz w:val="20"/>
                                <w:szCs w:val="20"/>
                              </w:rPr>
                            </w:pPr>
                          </w:p>
                          <w:p w:rsidR="00565EB6" w:rsidRPr="00416C5B" w:rsidRDefault="00565EB6" w:rsidP="00F244F6">
                            <w:pPr>
                              <w:tabs>
                                <w:tab w:val="left" w:pos="2160"/>
                                <w:tab w:val="left" w:pos="5040"/>
                              </w:tabs>
                              <w:rPr>
                                <w:sz w:val="20"/>
                                <w:szCs w:val="20"/>
                              </w:rPr>
                            </w:pPr>
                            <w:r w:rsidRPr="00416C5B">
                              <w:rPr>
                                <w:sz w:val="20"/>
                                <w:szCs w:val="20"/>
                              </w:rPr>
                              <w:t>The solution to the criterion</w:t>
                            </w:r>
                            <w:r>
                              <w:rPr>
                                <w:sz w:val="20"/>
                                <w:szCs w:val="20"/>
                              </w:rPr>
                              <w:t xml:space="preserve"> provided by Tenderer A has an A</w:t>
                            </w:r>
                            <w:r w:rsidRPr="00416C5B">
                              <w:rPr>
                                <w:sz w:val="20"/>
                                <w:szCs w:val="20"/>
                              </w:rPr>
                              <w:t>verage Score of</w:t>
                            </w:r>
                            <w:r>
                              <w:rPr>
                                <w:sz w:val="20"/>
                                <w:szCs w:val="20"/>
                              </w:rPr>
                              <w:t xml:space="preserve"> 3.66 whilst Tenderer B has an A</w:t>
                            </w:r>
                            <w:r w:rsidRPr="00416C5B">
                              <w:rPr>
                                <w:sz w:val="20"/>
                                <w:szCs w:val="20"/>
                              </w:rPr>
                              <w:t>verage Score of 2.</w:t>
                            </w:r>
                          </w:p>
                          <w:p w:rsidR="00565EB6" w:rsidRPr="00416C5B" w:rsidRDefault="00565EB6" w:rsidP="00F244F6">
                            <w:pPr>
                              <w:tabs>
                                <w:tab w:val="left" w:pos="2160"/>
                                <w:tab w:val="left" w:pos="5040"/>
                              </w:tabs>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686"/>
                            </w:tblGrid>
                            <w:tr w:rsidR="00565EB6" w:rsidTr="00F115C4">
                              <w:tc>
                                <w:tcPr>
                                  <w:tcW w:w="4694" w:type="dxa"/>
                                </w:tcPr>
                                <w:p w:rsidR="00565EB6" w:rsidRPr="00416C5B" w:rsidRDefault="00565EB6" w:rsidP="00F115C4">
                                  <w:pPr>
                                    <w:tabs>
                                      <w:tab w:val="left" w:pos="2160"/>
                                      <w:tab w:val="left" w:pos="5040"/>
                                    </w:tabs>
                                    <w:rPr>
                                      <w:sz w:val="20"/>
                                      <w:szCs w:val="20"/>
                                    </w:rPr>
                                  </w:pPr>
                                  <w:r w:rsidRPr="00416C5B">
                                    <w:rPr>
                                      <w:sz w:val="20"/>
                                      <w:szCs w:val="20"/>
                                    </w:rPr>
                                    <w:t>For Tenderer A:</w:t>
                                  </w:r>
                                </w:p>
                                <w:p w:rsidR="00565EB6" w:rsidRPr="00416C5B" w:rsidRDefault="00565EB6" w:rsidP="00F115C4">
                                  <w:pPr>
                                    <w:tabs>
                                      <w:tab w:val="left" w:pos="1985"/>
                                      <w:tab w:val="left" w:pos="5040"/>
                                    </w:tabs>
                                    <w:rPr>
                                      <w:sz w:val="20"/>
                                      <w:szCs w:val="20"/>
                                    </w:rPr>
                                  </w:pPr>
                                  <w:r w:rsidRPr="00416C5B">
                                    <w:rPr>
                                      <w:sz w:val="20"/>
                                      <w:szCs w:val="20"/>
                                    </w:rPr>
                                    <w:t>Weighted Score</w:t>
                                  </w:r>
                                  <w:r w:rsidRPr="00416C5B">
                                    <w:rPr>
                                      <w:sz w:val="20"/>
                                      <w:szCs w:val="20"/>
                                    </w:rPr>
                                    <w:tab/>
                                    <w:t>= (3.66 x 20) x (12.5 / 100)</w:t>
                                  </w:r>
                                </w:p>
                                <w:p w:rsidR="00565EB6" w:rsidRPr="00416C5B" w:rsidRDefault="00565EB6" w:rsidP="00F115C4">
                                  <w:pPr>
                                    <w:tabs>
                                      <w:tab w:val="left" w:pos="1985"/>
                                      <w:tab w:val="left" w:pos="5040"/>
                                    </w:tabs>
                                    <w:rPr>
                                      <w:sz w:val="20"/>
                                      <w:szCs w:val="20"/>
                                    </w:rPr>
                                  </w:pPr>
                                  <w:r w:rsidRPr="00416C5B">
                                    <w:rPr>
                                      <w:sz w:val="20"/>
                                      <w:szCs w:val="20"/>
                                    </w:rPr>
                                    <w:tab/>
                                    <w:t>= 73.33 x 0.125</w:t>
                                  </w:r>
                                </w:p>
                                <w:p w:rsidR="00565EB6" w:rsidRPr="00416C5B" w:rsidRDefault="00565EB6" w:rsidP="00F115C4">
                                  <w:pPr>
                                    <w:tabs>
                                      <w:tab w:val="left" w:pos="1985"/>
                                      <w:tab w:val="left" w:pos="5040"/>
                                    </w:tabs>
                                    <w:rPr>
                                      <w:sz w:val="20"/>
                                      <w:szCs w:val="20"/>
                                    </w:rPr>
                                  </w:pPr>
                                  <w:r w:rsidRPr="00416C5B">
                                    <w:rPr>
                                      <w:sz w:val="20"/>
                                      <w:szCs w:val="20"/>
                                    </w:rPr>
                                    <w:tab/>
                                    <w:t>= 9.16</w:t>
                                  </w:r>
                                </w:p>
                              </w:tc>
                              <w:tc>
                                <w:tcPr>
                                  <w:tcW w:w="4694" w:type="dxa"/>
                                </w:tcPr>
                                <w:p w:rsidR="00565EB6" w:rsidRPr="00416C5B" w:rsidRDefault="00565EB6" w:rsidP="00F115C4">
                                  <w:pPr>
                                    <w:tabs>
                                      <w:tab w:val="left" w:pos="1800"/>
                                      <w:tab w:val="left" w:pos="5040"/>
                                    </w:tabs>
                                    <w:rPr>
                                      <w:sz w:val="20"/>
                                      <w:szCs w:val="20"/>
                                    </w:rPr>
                                  </w:pPr>
                                  <w:r w:rsidRPr="00416C5B">
                                    <w:rPr>
                                      <w:sz w:val="20"/>
                                      <w:szCs w:val="20"/>
                                    </w:rPr>
                                    <w:t>For Tenderer B:</w:t>
                                  </w:r>
                                </w:p>
                                <w:p w:rsidR="00565EB6" w:rsidRPr="00416C5B" w:rsidRDefault="00565EB6" w:rsidP="00F115C4">
                                  <w:pPr>
                                    <w:tabs>
                                      <w:tab w:val="left" w:pos="1827"/>
                                      <w:tab w:val="left" w:pos="5040"/>
                                    </w:tabs>
                                    <w:rPr>
                                      <w:sz w:val="20"/>
                                      <w:szCs w:val="20"/>
                                    </w:rPr>
                                  </w:pPr>
                                  <w:r w:rsidRPr="00416C5B">
                                    <w:rPr>
                                      <w:sz w:val="20"/>
                                      <w:szCs w:val="20"/>
                                    </w:rPr>
                                    <w:t>Weighted Score</w:t>
                                  </w:r>
                                  <w:r w:rsidRPr="00416C5B">
                                    <w:rPr>
                                      <w:sz w:val="20"/>
                                      <w:szCs w:val="20"/>
                                    </w:rPr>
                                    <w:tab/>
                                    <w:t>= (2 x 20) x (12.5 / 100)</w:t>
                                  </w:r>
                                </w:p>
                                <w:p w:rsidR="00565EB6" w:rsidRPr="00416C5B" w:rsidRDefault="00565EB6" w:rsidP="00F115C4">
                                  <w:pPr>
                                    <w:tabs>
                                      <w:tab w:val="left" w:pos="1827"/>
                                      <w:tab w:val="left" w:pos="5040"/>
                                    </w:tabs>
                                    <w:rPr>
                                      <w:sz w:val="20"/>
                                      <w:szCs w:val="20"/>
                                    </w:rPr>
                                  </w:pPr>
                                  <w:r w:rsidRPr="00416C5B">
                                    <w:rPr>
                                      <w:sz w:val="20"/>
                                      <w:szCs w:val="20"/>
                                    </w:rPr>
                                    <w:tab/>
                                    <w:t>= 40 x 0.125</w:t>
                                  </w:r>
                                </w:p>
                                <w:p w:rsidR="00565EB6" w:rsidRDefault="00565EB6" w:rsidP="00F115C4">
                                  <w:pPr>
                                    <w:tabs>
                                      <w:tab w:val="left" w:pos="1827"/>
                                      <w:tab w:val="left" w:pos="2160"/>
                                      <w:tab w:val="left" w:pos="5040"/>
                                    </w:tabs>
                                    <w:rPr>
                                      <w:sz w:val="20"/>
                                      <w:szCs w:val="20"/>
                                    </w:rPr>
                                  </w:pPr>
                                  <w:r w:rsidRPr="00416C5B">
                                    <w:rPr>
                                      <w:sz w:val="20"/>
                                      <w:szCs w:val="20"/>
                                    </w:rPr>
                                    <w:tab/>
                                    <w:t>= 5</w:t>
                                  </w:r>
                                </w:p>
                              </w:tc>
                            </w:tr>
                          </w:tbl>
                          <w:p w:rsidR="00565EB6" w:rsidRPr="00CB7C0F" w:rsidRDefault="00565EB6" w:rsidP="00F115C4">
                            <w:pPr>
                              <w:tabs>
                                <w:tab w:val="left" w:pos="2160"/>
                                <w:tab w:val="left" w:pos="5040"/>
                              </w:tabs>
                              <w:rPr>
                                <w:sz w:val="20"/>
                                <w:szCs w:val="20"/>
                              </w:rPr>
                            </w:pPr>
                          </w:p>
                        </w:txbxContent>
                      </wps:txbx>
                      <wps:bodyPr rot="0" vert="horz" wrap="square" lIns="91440" tIns="45720" rIns="91440" bIns="45720" anchor="t" anchorCtr="0" upright="1">
                        <a:noAutofit/>
                      </wps:bodyPr>
                    </wps:wsp>
                  </a:graphicData>
                </a:graphic>
              </wp:inline>
            </w:drawing>
          </mc:Choice>
          <mc:Fallback>
            <w:pict>
              <v:shapetype w14:anchorId="2DC4BE43" id="_x0000_t202" coordsize="21600,21600" o:spt="202" path="m,l,21600r21600,l21600,xe">
                <v:stroke joinstyle="miter"/>
                <v:path gradientshapeok="t" o:connecttype="rect"/>
              </v:shapetype>
              <v:shape id="Text Box 8" o:spid="_x0000_s1026" type="#_x0000_t202" style="width:483.75pt;height:3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">
                <v:textbox>
                  <w:txbxContent>
                    <w:p w:rsidR="00565EB6" w:rsidRPr="00CB7C0F" w:rsidRDefault="00565EB6" w:rsidP="00800548">
                      <w:pPr>
                        <w:ind w:left="1440" w:hanging="1440"/>
                        <w:rPr>
                          <w:b/>
                          <w:sz w:val="20"/>
                          <w:szCs w:val="20"/>
                          <w:u w:val="single"/>
                        </w:rPr>
                      </w:pPr>
                      <w:r w:rsidRPr="00CB7C0F">
                        <w:rPr>
                          <w:b/>
                          <w:sz w:val="20"/>
                          <w:szCs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7"/>
                        <w:gridCol w:w="6486"/>
                      </w:tblGrid>
                      <w:tr w:rsidR="00565EB6" w:rsidRPr="00CB7C0F" w:rsidTr="00F115C4">
                        <w:trPr>
                          <w:cantSplit/>
                        </w:trPr>
                        <w:tc>
                          <w:tcPr>
                            <w:tcW w:w="2907" w:type="dxa"/>
                          </w:tcPr>
                          <w:p w:rsidR="00565EB6" w:rsidRPr="00CB7C0F" w:rsidRDefault="00565EB6" w:rsidP="00A800AD">
                            <w:pPr>
                              <w:rPr>
                                <w:sz w:val="20"/>
                                <w:szCs w:val="20"/>
                              </w:rPr>
                            </w:pPr>
                            <w:r w:rsidRPr="00CB7C0F">
                              <w:rPr>
                                <w:sz w:val="20"/>
                                <w:szCs w:val="20"/>
                              </w:rPr>
                              <w:t>Criterion Number:</w:t>
                            </w:r>
                          </w:p>
                        </w:tc>
                        <w:tc>
                          <w:tcPr>
                            <w:tcW w:w="6589" w:type="dxa"/>
                          </w:tcPr>
                          <w:p w:rsidR="00565EB6" w:rsidRPr="00CB7C0F" w:rsidRDefault="00565EB6" w:rsidP="00A800AD">
                            <w:pPr>
                              <w:rPr>
                                <w:sz w:val="20"/>
                                <w:szCs w:val="20"/>
                              </w:rPr>
                            </w:pPr>
                            <w:r w:rsidRPr="00CB7C0F">
                              <w:rPr>
                                <w:sz w:val="20"/>
                                <w:szCs w:val="20"/>
                              </w:rPr>
                              <w:t>X.</w:t>
                            </w:r>
                          </w:p>
                        </w:tc>
                      </w:tr>
                      <w:tr w:rsidR="00565EB6" w:rsidRPr="00CB7C0F" w:rsidTr="00F115C4">
                        <w:trPr>
                          <w:cantSplit/>
                        </w:trPr>
                        <w:tc>
                          <w:tcPr>
                            <w:tcW w:w="2907" w:type="dxa"/>
                          </w:tcPr>
                          <w:p w:rsidR="00565EB6" w:rsidRPr="00CB7C0F" w:rsidRDefault="00565EB6" w:rsidP="00A800AD">
                            <w:pPr>
                              <w:rPr>
                                <w:sz w:val="20"/>
                                <w:szCs w:val="20"/>
                              </w:rPr>
                            </w:pPr>
                            <w:r w:rsidRPr="00CB7C0F">
                              <w:rPr>
                                <w:sz w:val="20"/>
                                <w:szCs w:val="20"/>
                              </w:rPr>
                              <w:t>Criterion:</w:t>
                            </w:r>
                          </w:p>
                        </w:tc>
                        <w:tc>
                          <w:tcPr>
                            <w:tcW w:w="6589" w:type="dxa"/>
                          </w:tcPr>
                          <w:p w:rsidR="00565EB6" w:rsidRPr="00CB7C0F" w:rsidRDefault="00565EB6" w:rsidP="00A800AD">
                            <w:pPr>
                              <w:rPr>
                                <w:sz w:val="20"/>
                                <w:szCs w:val="20"/>
                              </w:rPr>
                            </w:pPr>
                            <w:r w:rsidRPr="00CB7C0F">
                              <w:rPr>
                                <w:sz w:val="20"/>
                                <w:szCs w:val="20"/>
                              </w:rPr>
                              <w:t>Demonstrate how you will comply with the mandated security accreditation stipulated.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Statement of Requirement (SoR) Reference:</w:t>
                            </w:r>
                          </w:p>
                        </w:tc>
                        <w:tc>
                          <w:tcPr>
                            <w:tcW w:w="6589" w:type="dxa"/>
                          </w:tcPr>
                          <w:p w:rsidR="00565EB6" w:rsidRPr="00416C5B" w:rsidRDefault="00565EB6" w:rsidP="00A800AD">
                            <w:pPr>
                              <w:rPr>
                                <w:sz w:val="20"/>
                                <w:szCs w:val="20"/>
                              </w:rPr>
                            </w:pPr>
                            <w:r w:rsidRPr="00416C5B">
                              <w:rPr>
                                <w:sz w:val="20"/>
                                <w:szCs w:val="20"/>
                              </w:rPr>
                              <w:t>x.x</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Marking Method:</w:t>
                            </w:r>
                          </w:p>
                        </w:tc>
                        <w:tc>
                          <w:tcPr>
                            <w:tcW w:w="6589" w:type="dxa"/>
                          </w:tcPr>
                          <w:p w:rsidR="00565EB6" w:rsidRPr="00416C5B" w:rsidRDefault="00565EB6" w:rsidP="00A800AD">
                            <w:pPr>
                              <w:rPr>
                                <w:sz w:val="20"/>
                                <w:szCs w:val="20"/>
                              </w:rPr>
                            </w:pPr>
                            <w:r w:rsidRPr="00416C5B">
                              <w:rPr>
                                <w:sz w:val="20"/>
                                <w:szCs w:val="20"/>
                              </w:rPr>
                              <w:t>Scored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Weighting:</w:t>
                            </w:r>
                          </w:p>
                        </w:tc>
                        <w:tc>
                          <w:tcPr>
                            <w:tcW w:w="6589" w:type="dxa"/>
                          </w:tcPr>
                          <w:p w:rsidR="00565EB6" w:rsidRPr="00416C5B" w:rsidRDefault="00565EB6" w:rsidP="00A800AD">
                            <w:pPr>
                              <w:rPr>
                                <w:sz w:val="20"/>
                                <w:szCs w:val="20"/>
                              </w:rPr>
                            </w:pPr>
                            <w:r w:rsidRPr="00416C5B">
                              <w:rPr>
                                <w:sz w:val="20"/>
                                <w:szCs w:val="20"/>
                              </w:rPr>
                              <w:t>10 %</w:t>
                            </w:r>
                          </w:p>
                        </w:tc>
                      </w:tr>
                    </w:tbl>
                    <w:p w:rsidR="00565EB6" w:rsidRPr="00416C5B" w:rsidRDefault="00565EB6" w:rsidP="00800548">
                      <w:pPr>
                        <w:ind w:left="1440" w:hanging="1440"/>
                        <w:rPr>
                          <w:sz w:val="20"/>
                          <w:szCs w:val="20"/>
                        </w:rPr>
                      </w:pPr>
                    </w:p>
                    <w:p w:rsidR="00565EB6" w:rsidRPr="00416C5B" w:rsidRDefault="00565EB6" w:rsidP="00800548">
                      <w:pPr>
                        <w:tabs>
                          <w:tab w:val="left" w:pos="2160"/>
                          <w:tab w:val="left" w:pos="5040"/>
                        </w:tabs>
                        <w:rPr>
                          <w:sz w:val="20"/>
                          <w:szCs w:val="20"/>
                        </w:rPr>
                      </w:pPr>
                      <w:r w:rsidRPr="00416C5B">
                        <w:rPr>
                          <w:sz w:val="20"/>
                          <w:szCs w:val="20"/>
                        </w:rPr>
                        <w:t>The solution to the criterion provided by Tenderer A has been marked with a</w:t>
                      </w:r>
                      <w:r>
                        <w:rPr>
                          <w:sz w:val="20"/>
                          <w:szCs w:val="20"/>
                        </w:rPr>
                        <w:t>n</w:t>
                      </w:r>
                      <w:r w:rsidRPr="00416C5B">
                        <w:rPr>
                          <w:sz w:val="20"/>
                          <w:szCs w:val="20"/>
                        </w:rPr>
                        <w:t xml:space="preserve"> </w:t>
                      </w:r>
                      <w:r>
                        <w:rPr>
                          <w:sz w:val="20"/>
                          <w:szCs w:val="20"/>
                        </w:rPr>
                        <w:t xml:space="preserve">Average </w:t>
                      </w:r>
                      <w:r w:rsidRPr="00416C5B">
                        <w:rPr>
                          <w:sz w:val="20"/>
                          <w:szCs w:val="20"/>
                        </w:rPr>
                        <w:t>Score of 4 whilst Tenderer B has been marked with a</w:t>
                      </w:r>
                      <w:r>
                        <w:rPr>
                          <w:sz w:val="20"/>
                          <w:szCs w:val="20"/>
                        </w:rPr>
                        <w:t>n Average</w:t>
                      </w:r>
                      <w:r w:rsidRPr="00416C5B">
                        <w:rPr>
                          <w:sz w:val="20"/>
                          <w:szCs w:val="20"/>
                        </w:rPr>
                        <w:t xml:space="preserve"> Score of 2.</w:t>
                      </w:r>
                    </w:p>
                    <w:p w:rsidR="00565EB6" w:rsidRPr="00416C5B" w:rsidRDefault="00565EB6" w:rsidP="00800548">
                      <w:pPr>
                        <w:tabs>
                          <w:tab w:val="left" w:pos="2160"/>
                          <w:tab w:val="left" w:pos="5040"/>
                        </w:tabs>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686"/>
                      </w:tblGrid>
                      <w:tr w:rsidR="00565EB6" w:rsidRPr="00416C5B" w:rsidTr="00F115C4">
                        <w:tc>
                          <w:tcPr>
                            <w:tcW w:w="4694" w:type="dxa"/>
                          </w:tcPr>
                          <w:p w:rsidR="00565EB6" w:rsidRPr="00416C5B" w:rsidRDefault="00565EB6" w:rsidP="00F115C4">
                            <w:pPr>
                              <w:tabs>
                                <w:tab w:val="left" w:pos="2160"/>
                                <w:tab w:val="left" w:pos="5040"/>
                              </w:tabs>
                              <w:rPr>
                                <w:sz w:val="20"/>
                                <w:szCs w:val="20"/>
                              </w:rPr>
                            </w:pPr>
                            <w:r w:rsidRPr="00416C5B">
                              <w:rPr>
                                <w:sz w:val="20"/>
                                <w:szCs w:val="20"/>
                              </w:rPr>
                              <w:t>For Tenderer A:</w:t>
                            </w:r>
                          </w:p>
                          <w:p w:rsidR="00565EB6" w:rsidRPr="00416C5B" w:rsidRDefault="00565EB6" w:rsidP="00F115C4">
                            <w:pPr>
                              <w:tabs>
                                <w:tab w:val="left" w:pos="1985"/>
                                <w:tab w:val="left" w:pos="5040"/>
                              </w:tabs>
                              <w:rPr>
                                <w:sz w:val="20"/>
                                <w:szCs w:val="20"/>
                              </w:rPr>
                            </w:pPr>
                            <w:r w:rsidRPr="00416C5B">
                              <w:rPr>
                                <w:sz w:val="20"/>
                                <w:szCs w:val="20"/>
                              </w:rPr>
                              <w:t>Weighted Score</w:t>
                            </w:r>
                            <w:r w:rsidRPr="00416C5B">
                              <w:rPr>
                                <w:sz w:val="20"/>
                                <w:szCs w:val="20"/>
                              </w:rPr>
                              <w:tab/>
                              <w:t>= (4 x 20) x (10 / 100)</w:t>
                            </w:r>
                          </w:p>
                          <w:p w:rsidR="00565EB6" w:rsidRPr="00416C5B" w:rsidRDefault="00565EB6" w:rsidP="00F115C4">
                            <w:pPr>
                              <w:tabs>
                                <w:tab w:val="left" w:pos="1985"/>
                                <w:tab w:val="left" w:pos="5040"/>
                              </w:tabs>
                              <w:rPr>
                                <w:sz w:val="20"/>
                                <w:szCs w:val="20"/>
                              </w:rPr>
                            </w:pPr>
                            <w:r w:rsidRPr="00416C5B">
                              <w:rPr>
                                <w:sz w:val="20"/>
                                <w:szCs w:val="20"/>
                              </w:rPr>
                              <w:tab/>
                              <w:t>= 80 x 0.1</w:t>
                            </w:r>
                          </w:p>
                          <w:p w:rsidR="00565EB6" w:rsidRPr="00416C5B" w:rsidRDefault="00565EB6" w:rsidP="00F115C4">
                            <w:pPr>
                              <w:tabs>
                                <w:tab w:val="left" w:pos="1985"/>
                                <w:tab w:val="left" w:pos="5040"/>
                              </w:tabs>
                              <w:rPr>
                                <w:sz w:val="20"/>
                                <w:szCs w:val="20"/>
                              </w:rPr>
                            </w:pPr>
                            <w:r w:rsidRPr="00416C5B">
                              <w:rPr>
                                <w:sz w:val="20"/>
                                <w:szCs w:val="20"/>
                              </w:rPr>
                              <w:tab/>
                              <w:t>= 8</w:t>
                            </w:r>
                          </w:p>
                        </w:tc>
                        <w:tc>
                          <w:tcPr>
                            <w:tcW w:w="4694" w:type="dxa"/>
                          </w:tcPr>
                          <w:p w:rsidR="00565EB6" w:rsidRPr="00416C5B" w:rsidRDefault="00565EB6" w:rsidP="00F115C4">
                            <w:pPr>
                              <w:tabs>
                                <w:tab w:val="left" w:pos="1800"/>
                                <w:tab w:val="left" w:pos="5040"/>
                              </w:tabs>
                              <w:rPr>
                                <w:sz w:val="20"/>
                                <w:szCs w:val="20"/>
                              </w:rPr>
                            </w:pPr>
                            <w:r w:rsidRPr="00416C5B">
                              <w:rPr>
                                <w:sz w:val="20"/>
                                <w:szCs w:val="20"/>
                              </w:rPr>
                              <w:t>For Tenderer B:</w:t>
                            </w:r>
                          </w:p>
                          <w:p w:rsidR="00565EB6" w:rsidRPr="00416C5B" w:rsidRDefault="00565EB6" w:rsidP="00F115C4">
                            <w:pPr>
                              <w:tabs>
                                <w:tab w:val="left" w:pos="1800"/>
                                <w:tab w:val="left" w:pos="5040"/>
                              </w:tabs>
                              <w:rPr>
                                <w:sz w:val="20"/>
                                <w:szCs w:val="20"/>
                              </w:rPr>
                            </w:pPr>
                            <w:r w:rsidRPr="00416C5B">
                              <w:rPr>
                                <w:sz w:val="20"/>
                                <w:szCs w:val="20"/>
                              </w:rPr>
                              <w:t>Weighted Score</w:t>
                            </w:r>
                            <w:r w:rsidRPr="00416C5B">
                              <w:rPr>
                                <w:sz w:val="20"/>
                                <w:szCs w:val="20"/>
                              </w:rPr>
                              <w:tab/>
                              <w:t>= (2 x 20) x (10 / 100)</w:t>
                            </w:r>
                          </w:p>
                          <w:p w:rsidR="00565EB6" w:rsidRPr="00416C5B" w:rsidRDefault="00565EB6" w:rsidP="00F115C4">
                            <w:pPr>
                              <w:tabs>
                                <w:tab w:val="left" w:pos="1800"/>
                                <w:tab w:val="left" w:pos="5040"/>
                              </w:tabs>
                              <w:rPr>
                                <w:sz w:val="20"/>
                                <w:szCs w:val="20"/>
                              </w:rPr>
                            </w:pPr>
                            <w:r w:rsidRPr="00416C5B">
                              <w:rPr>
                                <w:sz w:val="20"/>
                                <w:szCs w:val="20"/>
                              </w:rPr>
                              <w:tab/>
                              <w:t>= 40 x 0.1</w:t>
                            </w:r>
                          </w:p>
                          <w:p w:rsidR="00565EB6" w:rsidRPr="00416C5B" w:rsidRDefault="00565EB6" w:rsidP="00F115C4">
                            <w:pPr>
                              <w:tabs>
                                <w:tab w:val="left" w:pos="1800"/>
                                <w:tab w:val="left" w:pos="5040"/>
                              </w:tabs>
                              <w:rPr>
                                <w:sz w:val="20"/>
                                <w:szCs w:val="20"/>
                              </w:rPr>
                            </w:pPr>
                            <w:r w:rsidRPr="00416C5B">
                              <w:rPr>
                                <w:sz w:val="20"/>
                                <w:szCs w:val="20"/>
                              </w:rPr>
                              <w:tab/>
                              <w:t>= 4</w:t>
                            </w:r>
                          </w:p>
                        </w:tc>
                      </w:tr>
                    </w:tbl>
                    <w:p w:rsidR="00565EB6" w:rsidRPr="00416C5B" w:rsidRDefault="00565EB6" w:rsidP="00F244F6">
                      <w:pPr>
                        <w:tabs>
                          <w:tab w:val="left" w:pos="1800"/>
                          <w:tab w:val="left" w:pos="5040"/>
                        </w:tabs>
                        <w:rPr>
                          <w:sz w:val="20"/>
                          <w:szCs w:val="20"/>
                        </w:rPr>
                      </w:pPr>
                    </w:p>
                    <w:p w:rsidR="00565EB6" w:rsidRPr="00416C5B" w:rsidRDefault="00565EB6" w:rsidP="00F244F6">
                      <w:pPr>
                        <w:tabs>
                          <w:tab w:val="left" w:pos="1800"/>
                          <w:tab w:val="left" w:pos="5040"/>
                        </w:tabs>
                        <w:rPr>
                          <w:b/>
                          <w:sz w:val="20"/>
                          <w:szCs w:val="20"/>
                          <w:u w:val="single"/>
                        </w:rPr>
                      </w:pPr>
                      <w:r w:rsidRPr="00416C5B">
                        <w:rPr>
                          <w:b/>
                          <w:sz w:val="20"/>
                          <w:szCs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6480"/>
                      </w:tblGrid>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Criterion Number:</w:t>
                            </w:r>
                          </w:p>
                        </w:tc>
                        <w:tc>
                          <w:tcPr>
                            <w:tcW w:w="6557" w:type="dxa"/>
                          </w:tcPr>
                          <w:p w:rsidR="00565EB6" w:rsidRPr="00416C5B" w:rsidRDefault="00565EB6" w:rsidP="00A800AD">
                            <w:pPr>
                              <w:rPr>
                                <w:sz w:val="20"/>
                                <w:szCs w:val="20"/>
                              </w:rPr>
                            </w:pPr>
                            <w:r w:rsidRPr="00416C5B">
                              <w:rPr>
                                <w:sz w:val="20"/>
                                <w:szCs w:val="20"/>
                              </w:rPr>
                              <w:t>Y.</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Criterion:</w:t>
                            </w:r>
                          </w:p>
                        </w:tc>
                        <w:tc>
                          <w:tcPr>
                            <w:tcW w:w="6557" w:type="dxa"/>
                          </w:tcPr>
                          <w:p w:rsidR="00565EB6" w:rsidRPr="00416C5B" w:rsidRDefault="00565EB6" w:rsidP="00A800AD">
                            <w:pPr>
                              <w:rPr>
                                <w:sz w:val="20"/>
                                <w:szCs w:val="20"/>
                              </w:rPr>
                            </w:pPr>
                            <w:r w:rsidRPr="00416C5B">
                              <w:rPr>
                                <w:sz w:val="20"/>
                                <w:szCs w:val="20"/>
                              </w:rPr>
                              <w:t>Detail how you have the capability to handle and comply with the quality standards for delivery.</w:t>
                            </w:r>
                          </w:p>
                        </w:tc>
                      </w:tr>
                      <w:tr w:rsidR="00565EB6" w:rsidRPr="00416C5B" w:rsidTr="00F115C4">
                        <w:trPr>
                          <w:cantSplit/>
                        </w:trPr>
                        <w:tc>
                          <w:tcPr>
                            <w:tcW w:w="2907" w:type="dxa"/>
                          </w:tcPr>
                          <w:p w:rsidR="00565EB6" w:rsidRPr="00416C5B" w:rsidRDefault="00565EB6" w:rsidP="00A800AD">
                            <w:pPr>
                              <w:rPr>
                                <w:sz w:val="20"/>
                                <w:szCs w:val="20"/>
                              </w:rPr>
                            </w:pPr>
                            <w:r>
                              <w:rPr>
                                <w:sz w:val="20"/>
                                <w:szCs w:val="20"/>
                              </w:rPr>
                              <w:t>SoR</w:t>
                            </w:r>
                            <w:r w:rsidRPr="00416C5B">
                              <w:rPr>
                                <w:sz w:val="20"/>
                                <w:szCs w:val="20"/>
                              </w:rPr>
                              <w:t xml:space="preserve"> Reference:</w:t>
                            </w:r>
                          </w:p>
                        </w:tc>
                        <w:tc>
                          <w:tcPr>
                            <w:tcW w:w="6557" w:type="dxa"/>
                          </w:tcPr>
                          <w:p w:rsidR="00565EB6" w:rsidRPr="00416C5B" w:rsidRDefault="00565EB6" w:rsidP="00A800AD">
                            <w:pPr>
                              <w:rPr>
                                <w:sz w:val="20"/>
                                <w:szCs w:val="20"/>
                              </w:rPr>
                            </w:pPr>
                            <w:r w:rsidRPr="00416C5B">
                              <w:rPr>
                                <w:sz w:val="20"/>
                                <w:szCs w:val="20"/>
                              </w:rPr>
                              <w:t>x.y</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Marking Method:</w:t>
                            </w:r>
                          </w:p>
                        </w:tc>
                        <w:tc>
                          <w:tcPr>
                            <w:tcW w:w="6557" w:type="dxa"/>
                          </w:tcPr>
                          <w:p w:rsidR="00565EB6" w:rsidRPr="00416C5B" w:rsidRDefault="00565EB6" w:rsidP="00A800AD">
                            <w:pPr>
                              <w:rPr>
                                <w:sz w:val="20"/>
                                <w:szCs w:val="20"/>
                              </w:rPr>
                            </w:pPr>
                            <w:r w:rsidRPr="00416C5B">
                              <w:rPr>
                                <w:sz w:val="20"/>
                                <w:szCs w:val="20"/>
                              </w:rPr>
                              <w:t>Scored</w:t>
                            </w:r>
                          </w:p>
                        </w:tc>
                      </w:tr>
                      <w:tr w:rsidR="00565EB6" w:rsidRPr="00416C5B" w:rsidTr="00F115C4">
                        <w:trPr>
                          <w:cantSplit/>
                        </w:trPr>
                        <w:tc>
                          <w:tcPr>
                            <w:tcW w:w="2907" w:type="dxa"/>
                          </w:tcPr>
                          <w:p w:rsidR="00565EB6" w:rsidRPr="00416C5B" w:rsidRDefault="00565EB6" w:rsidP="00A800AD">
                            <w:pPr>
                              <w:rPr>
                                <w:sz w:val="20"/>
                                <w:szCs w:val="20"/>
                              </w:rPr>
                            </w:pPr>
                            <w:r w:rsidRPr="00416C5B">
                              <w:rPr>
                                <w:sz w:val="20"/>
                                <w:szCs w:val="20"/>
                              </w:rPr>
                              <w:t>Weighting:</w:t>
                            </w:r>
                          </w:p>
                        </w:tc>
                        <w:tc>
                          <w:tcPr>
                            <w:tcW w:w="6557" w:type="dxa"/>
                          </w:tcPr>
                          <w:p w:rsidR="00565EB6" w:rsidRPr="00416C5B" w:rsidRDefault="00565EB6" w:rsidP="00A800AD">
                            <w:pPr>
                              <w:rPr>
                                <w:sz w:val="20"/>
                                <w:szCs w:val="20"/>
                              </w:rPr>
                            </w:pPr>
                            <w:r w:rsidRPr="00416C5B">
                              <w:rPr>
                                <w:sz w:val="20"/>
                                <w:szCs w:val="20"/>
                              </w:rPr>
                              <w:t>12.5 %</w:t>
                            </w:r>
                          </w:p>
                        </w:tc>
                      </w:tr>
                    </w:tbl>
                    <w:p w:rsidR="00565EB6" w:rsidRPr="00416C5B" w:rsidRDefault="00565EB6" w:rsidP="00F244F6">
                      <w:pPr>
                        <w:tabs>
                          <w:tab w:val="left" w:pos="2160"/>
                          <w:tab w:val="left" w:pos="5040"/>
                        </w:tabs>
                        <w:rPr>
                          <w:sz w:val="20"/>
                          <w:szCs w:val="20"/>
                        </w:rPr>
                      </w:pPr>
                    </w:p>
                    <w:p w:rsidR="00565EB6" w:rsidRPr="00416C5B" w:rsidRDefault="00565EB6" w:rsidP="00F244F6">
                      <w:pPr>
                        <w:tabs>
                          <w:tab w:val="left" w:pos="2160"/>
                          <w:tab w:val="left" w:pos="5040"/>
                        </w:tabs>
                        <w:rPr>
                          <w:sz w:val="20"/>
                          <w:szCs w:val="20"/>
                        </w:rPr>
                      </w:pPr>
                      <w:r w:rsidRPr="00416C5B">
                        <w:rPr>
                          <w:sz w:val="20"/>
                          <w:szCs w:val="20"/>
                        </w:rPr>
                        <w:t>The solution to the criterion</w:t>
                      </w:r>
                      <w:r>
                        <w:rPr>
                          <w:sz w:val="20"/>
                          <w:szCs w:val="20"/>
                        </w:rPr>
                        <w:t xml:space="preserve"> provided by Tenderer A has an A</w:t>
                      </w:r>
                      <w:r w:rsidRPr="00416C5B">
                        <w:rPr>
                          <w:sz w:val="20"/>
                          <w:szCs w:val="20"/>
                        </w:rPr>
                        <w:t>verage Score of</w:t>
                      </w:r>
                      <w:r>
                        <w:rPr>
                          <w:sz w:val="20"/>
                          <w:szCs w:val="20"/>
                        </w:rPr>
                        <w:t xml:space="preserve"> 3.66 whilst Tenderer B has an A</w:t>
                      </w:r>
                      <w:r w:rsidRPr="00416C5B">
                        <w:rPr>
                          <w:sz w:val="20"/>
                          <w:szCs w:val="20"/>
                        </w:rPr>
                        <w:t>verage Score of 2.</w:t>
                      </w:r>
                    </w:p>
                    <w:p w:rsidR="00565EB6" w:rsidRPr="00416C5B" w:rsidRDefault="00565EB6" w:rsidP="00F244F6">
                      <w:pPr>
                        <w:tabs>
                          <w:tab w:val="left" w:pos="2160"/>
                          <w:tab w:val="left" w:pos="5040"/>
                        </w:tabs>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686"/>
                      </w:tblGrid>
                      <w:tr w:rsidR="00565EB6" w:rsidTr="00F115C4">
                        <w:tc>
                          <w:tcPr>
                            <w:tcW w:w="4694" w:type="dxa"/>
                          </w:tcPr>
                          <w:p w:rsidR="00565EB6" w:rsidRPr="00416C5B" w:rsidRDefault="00565EB6" w:rsidP="00F115C4">
                            <w:pPr>
                              <w:tabs>
                                <w:tab w:val="left" w:pos="2160"/>
                                <w:tab w:val="left" w:pos="5040"/>
                              </w:tabs>
                              <w:rPr>
                                <w:sz w:val="20"/>
                                <w:szCs w:val="20"/>
                              </w:rPr>
                            </w:pPr>
                            <w:r w:rsidRPr="00416C5B">
                              <w:rPr>
                                <w:sz w:val="20"/>
                                <w:szCs w:val="20"/>
                              </w:rPr>
                              <w:t>For Tenderer A:</w:t>
                            </w:r>
                          </w:p>
                          <w:p w:rsidR="00565EB6" w:rsidRPr="00416C5B" w:rsidRDefault="00565EB6" w:rsidP="00F115C4">
                            <w:pPr>
                              <w:tabs>
                                <w:tab w:val="left" w:pos="1985"/>
                                <w:tab w:val="left" w:pos="5040"/>
                              </w:tabs>
                              <w:rPr>
                                <w:sz w:val="20"/>
                                <w:szCs w:val="20"/>
                              </w:rPr>
                            </w:pPr>
                            <w:r w:rsidRPr="00416C5B">
                              <w:rPr>
                                <w:sz w:val="20"/>
                                <w:szCs w:val="20"/>
                              </w:rPr>
                              <w:t>Weighted Score</w:t>
                            </w:r>
                            <w:r w:rsidRPr="00416C5B">
                              <w:rPr>
                                <w:sz w:val="20"/>
                                <w:szCs w:val="20"/>
                              </w:rPr>
                              <w:tab/>
                              <w:t>= (3.66 x 20) x (12.5 / 100)</w:t>
                            </w:r>
                          </w:p>
                          <w:p w:rsidR="00565EB6" w:rsidRPr="00416C5B" w:rsidRDefault="00565EB6" w:rsidP="00F115C4">
                            <w:pPr>
                              <w:tabs>
                                <w:tab w:val="left" w:pos="1985"/>
                                <w:tab w:val="left" w:pos="5040"/>
                              </w:tabs>
                              <w:rPr>
                                <w:sz w:val="20"/>
                                <w:szCs w:val="20"/>
                              </w:rPr>
                            </w:pPr>
                            <w:r w:rsidRPr="00416C5B">
                              <w:rPr>
                                <w:sz w:val="20"/>
                                <w:szCs w:val="20"/>
                              </w:rPr>
                              <w:tab/>
                              <w:t>= 73.33 x 0.125</w:t>
                            </w:r>
                          </w:p>
                          <w:p w:rsidR="00565EB6" w:rsidRPr="00416C5B" w:rsidRDefault="00565EB6" w:rsidP="00F115C4">
                            <w:pPr>
                              <w:tabs>
                                <w:tab w:val="left" w:pos="1985"/>
                                <w:tab w:val="left" w:pos="5040"/>
                              </w:tabs>
                              <w:rPr>
                                <w:sz w:val="20"/>
                                <w:szCs w:val="20"/>
                              </w:rPr>
                            </w:pPr>
                            <w:r w:rsidRPr="00416C5B">
                              <w:rPr>
                                <w:sz w:val="20"/>
                                <w:szCs w:val="20"/>
                              </w:rPr>
                              <w:tab/>
                              <w:t>= 9.16</w:t>
                            </w:r>
                          </w:p>
                        </w:tc>
                        <w:tc>
                          <w:tcPr>
                            <w:tcW w:w="4694" w:type="dxa"/>
                          </w:tcPr>
                          <w:p w:rsidR="00565EB6" w:rsidRPr="00416C5B" w:rsidRDefault="00565EB6" w:rsidP="00F115C4">
                            <w:pPr>
                              <w:tabs>
                                <w:tab w:val="left" w:pos="1800"/>
                                <w:tab w:val="left" w:pos="5040"/>
                              </w:tabs>
                              <w:rPr>
                                <w:sz w:val="20"/>
                                <w:szCs w:val="20"/>
                              </w:rPr>
                            </w:pPr>
                            <w:r w:rsidRPr="00416C5B">
                              <w:rPr>
                                <w:sz w:val="20"/>
                                <w:szCs w:val="20"/>
                              </w:rPr>
                              <w:t>For Tenderer B:</w:t>
                            </w:r>
                          </w:p>
                          <w:p w:rsidR="00565EB6" w:rsidRPr="00416C5B" w:rsidRDefault="00565EB6" w:rsidP="00F115C4">
                            <w:pPr>
                              <w:tabs>
                                <w:tab w:val="left" w:pos="1827"/>
                                <w:tab w:val="left" w:pos="5040"/>
                              </w:tabs>
                              <w:rPr>
                                <w:sz w:val="20"/>
                                <w:szCs w:val="20"/>
                              </w:rPr>
                            </w:pPr>
                            <w:r w:rsidRPr="00416C5B">
                              <w:rPr>
                                <w:sz w:val="20"/>
                                <w:szCs w:val="20"/>
                              </w:rPr>
                              <w:t>Weighted Score</w:t>
                            </w:r>
                            <w:r w:rsidRPr="00416C5B">
                              <w:rPr>
                                <w:sz w:val="20"/>
                                <w:szCs w:val="20"/>
                              </w:rPr>
                              <w:tab/>
                              <w:t>= (2 x 20) x (12.5 / 100)</w:t>
                            </w:r>
                          </w:p>
                          <w:p w:rsidR="00565EB6" w:rsidRPr="00416C5B" w:rsidRDefault="00565EB6" w:rsidP="00F115C4">
                            <w:pPr>
                              <w:tabs>
                                <w:tab w:val="left" w:pos="1827"/>
                                <w:tab w:val="left" w:pos="5040"/>
                              </w:tabs>
                              <w:rPr>
                                <w:sz w:val="20"/>
                                <w:szCs w:val="20"/>
                              </w:rPr>
                            </w:pPr>
                            <w:r w:rsidRPr="00416C5B">
                              <w:rPr>
                                <w:sz w:val="20"/>
                                <w:szCs w:val="20"/>
                              </w:rPr>
                              <w:tab/>
                              <w:t>= 40 x 0.125</w:t>
                            </w:r>
                          </w:p>
                          <w:p w:rsidR="00565EB6" w:rsidRDefault="00565EB6" w:rsidP="00F115C4">
                            <w:pPr>
                              <w:tabs>
                                <w:tab w:val="left" w:pos="1827"/>
                                <w:tab w:val="left" w:pos="2160"/>
                                <w:tab w:val="left" w:pos="5040"/>
                              </w:tabs>
                              <w:rPr>
                                <w:sz w:val="20"/>
                                <w:szCs w:val="20"/>
                              </w:rPr>
                            </w:pPr>
                            <w:r w:rsidRPr="00416C5B">
                              <w:rPr>
                                <w:sz w:val="20"/>
                                <w:szCs w:val="20"/>
                              </w:rPr>
                              <w:tab/>
                              <w:t>= 5</w:t>
                            </w:r>
                          </w:p>
                        </w:tc>
                      </w:tr>
                    </w:tbl>
                    <w:p w:rsidR="00565EB6" w:rsidRPr="00CB7C0F" w:rsidRDefault="00565EB6" w:rsidP="00F115C4">
                      <w:pPr>
                        <w:tabs>
                          <w:tab w:val="left" w:pos="2160"/>
                          <w:tab w:val="left" w:pos="5040"/>
                        </w:tabs>
                        <w:rPr>
                          <w:sz w:val="20"/>
                          <w:szCs w:val="20"/>
                        </w:rPr>
                      </w:pPr>
                    </w:p>
                  </w:txbxContent>
                </v:textbox>
                <w10:anchorlock/>
              </v:shape>
            </w:pict>
          </mc:Fallback>
        </mc:AlternateContent>
      </w:r>
    </w:p>
    <w:p w:rsidR="00993052" w:rsidRPr="004C147F" w:rsidRDefault="00743EAB"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The sum of the Weighted Scores shall be used to calculate the Final Technical </w:t>
      </w:r>
      <w:r w:rsidR="00FA6A6C" w:rsidRPr="004C147F">
        <w:rPr>
          <w:rFonts w:cs="Arial"/>
          <w:sz w:val="22"/>
          <w:szCs w:val="22"/>
        </w:rPr>
        <w:t>Score, which</w:t>
      </w:r>
      <w:r w:rsidR="00871D41" w:rsidRPr="004C147F">
        <w:rPr>
          <w:rFonts w:cs="Arial"/>
          <w:sz w:val="22"/>
          <w:szCs w:val="22"/>
        </w:rPr>
        <w:t xml:space="preserve"> shall be the </w:t>
      </w:r>
      <w:r w:rsidR="00FA6A6C" w:rsidRPr="004C147F">
        <w:rPr>
          <w:rFonts w:cs="Arial"/>
          <w:sz w:val="22"/>
          <w:szCs w:val="22"/>
        </w:rPr>
        <w:t>measure that</w:t>
      </w:r>
      <w:r w:rsidR="00871D41" w:rsidRPr="004C147F">
        <w:rPr>
          <w:rFonts w:cs="Arial"/>
          <w:sz w:val="22"/>
          <w:szCs w:val="22"/>
        </w:rPr>
        <w:t xml:space="preserve"> will be used for reconciliation with the Commercial score to determine the </w:t>
      </w:r>
      <w:r w:rsidR="0057396A" w:rsidRPr="004C147F">
        <w:rPr>
          <w:rFonts w:cs="Arial"/>
          <w:sz w:val="22"/>
          <w:szCs w:val="22"/>
        </w:rPr>
        <w:t>“Winning Tenderer” in accordance with the weightings between the two detailed at Appendix 1</w:t>
      </w:r>
      <w:r w:rsidR="00993052" w:rsidRPr="004C147F">
        <w:rPr>
          <w:rFonts w:cs="Arial"/>
          <w:sz w:val="22"/>
          <w:szCs w:val="22"/>
        </w:rPr>
        <w:t>.</w:t>
      </w:r>
    </w:p>
    <w:p w:rsidR="00993052" w:rsidRPr="004C147F" w:rsidRDefault="006827D6" w:rsidP="00993052">
      <w:pPr>
        <w:pStyle w:val="ListParagraph"/>
        <w:numPr>
          <w:ilvl w:val="1"/>
          <w:numId w:val="18"/>
        </w:numPr>
        <w:spacing w:after="240"/>
        <w:contextualSpacing w:val="0"/>
        <w:rPr>
          <w:rFonts w:cs="Arial"/>
          <w:b/>
          <w:sz w:val="22"/>
          <w:szCs w:val="22"/>
        </w:rPr>
      </w:pPr>
      <w:r w:rsidRPr="004C147F">
        <w:rPr>
          <w:rFonts w:cs="Arial"/>
          <w:sz w:val="22"/>
          <w:szCs w:val="22"/>
        </w:rPr>
        <w:t>The highest possible</w:t>
      </w:r>
      <w:r w:rsidR="00711383" w:rsidRPr="004C147F">
        <w:rPr>
          <w:rFonts w:cs="Arial"/>
          <w:sz w:val="22"/>
          <w:szCs w:val="22"/>
        </w:rPr>
        <w:t xml:space="preserve"> Final</w:t>
      </w:r>
      <w:r w:rsidRPr="004C147F">
        <w:rPr>
          <w:rFonts w:cs="Arial"/>
          <w:sz w:val="22"/>
          <w:szCs w:val="22"/>
        </w:rPr>
        <w:t xml:space="preserve"> </w:t>
      </w:r>
      <w:r w:rsidR="00711383" w:rsidRPr="004C147F">
        <w:rPr>
          <w:rFonts w:cs="Arial"/>
          <w:sz w:val="22"/>
          <w:szCs w:val="22"/>
        </w:rPr>
        <w:t>T</w:t>
      </w:r>
      <w:r w:rsidRPr="004C147F">
        <w:rPr>
          <w:rFonts w:cs="Arial"/>
          <w:sz w:val="22"/>
          <w:szCs w:val="22"/>
        </w:rPr>
        <w:t xml:space="preserve">echnical </w:t>
      </w:r>
      <w:r w:rsidR="00711383" w:rsidRPr="004C147F">
        <w:rPr>
          <w:rFonts w:cs="Arial"/>
          <w:sz w:val="22"/>
          <w:szCs w:val="22"/>
        </w:rPr>
        <w:t>S</w:t>
      </w:r>
      <w:r w:rsidRPr="004C147F">
        <w:rPr>
          <w:rFonts w:cs="Arial"/>
          <w:sz w:val="22"/>
          <w:szCs w:val="22"/>
        </w:rPr>
        <w:t xml:space="preserve">core is 100. This can be achieved if, in the opinion of </w:t>
      </w:r>
      <w:r w:rsidR="00711383" w:rsidRPr="004C147F">
        <w:rPr>
          <w:rFonts w:cs="Arial"/>
          <w:sz w:val="22"/>
          <w:szCs w:val="22"/>
        </w:rPr>
        <w:t xml:space="preserve">all of </w:t>
      </w:r>
      <w:r w:rsidRPr="004C147F">
        <w:rPr>
          <w:rFonts w:cs="Arial"/>
          <w:sz w:val="22"/>
          <w:szCs w:val="22"/>
        </w:rPr>
        <w:t xml:space="preserve">the evaluators, that the Tenderer has provided a response that achieves a score of </w:t>
      </w:r>
      <w:r w:rsidR="00334F0C" w:rsidRPr="004C147F">
        <w:rPr>
          <w:rFonts w:cs="Arial"/>
          <w:sz w:val="22"/>
          <w:szCs w:val="22"/>
        </w:rPr>
        <w:t>5</w:t>
      </w:r>
      <w:r w:rsidRPr="004C147F">
        <w:rPr>
          <w:rFonts w:cs="Arial"/>
          <w:sz w:val="22"/>
          <w:szCs w:val="22"/>
        </w:rPr>
        <w:t xml:space="preserve"> (High Confidence)</w:t>
      </w:r>
      <w:r w:rsidR="00A741C6" w:rsidRPr="004C147F">
        <w:rPr>
          <w:rFonts w:cs="Arial"/>
          <w:sz w:val="22"/>
          <w:szCs w:val="22"/>
        </w:rPr>
        <w:t xml:space="preserve"> </w:t>
      </w:r>
      <w:r w:rsidRPr="004C147F">
        <w:rPr>
          <w:rFonts w:cs="Arial"/>
          <w:sz w:val="22"/>
          <w:szCs w:val="22"/>
        </w:rPr>
        <w:t xml:space="preserve">to all of the </w:t>
      </w:r>
      <w:r w:rsidR="008A1FF6" w:rsidRPr="004C147F">
        <w:rPr>
          <w:rFonts w:cs="Arial"/>
          <w:sz w:val="22"/>
          <w:szCs w:val="22"/>
        </w:rPr>
        <w:t>criteria</w:t>
      </w:r>
      <w:r w:rsidRPr="004C147F">
        <w:rPr>
          <w:rFonts w:cs="Arial"/>
          <w:sz w:val="22"/>
          <w:szCs w:val="22"/>
        </w:rPr>
        <w:t xml:space="preserve"> </w:t>
      </w:r>
      <w:r w:rsidR="00711383" w:rsidRPr="004C147F">
        <w:rPr>
          <w:rFonts w:cs="Arial"/>
          <w:sz w:val="22"/>
          <w:szCs w:val="22"/>
        </w:rPr>
        <w:t>where the marking method is Scored.</w:t>
      </w:r>
    </w:p>
    <w:p w:rsidR="00993052" w:rsidRPr="004C147F" w:rsidRDefault="00FA6A6C" w:rsidP="00993052">
      <w:pPr>
        <w:pStyle w:val="ListParagraph"/>
        <w:numPr>
          <w:ilvl w:val="0"/>
          <w:numId w:val="18"/>
        </w:numPr>
        <w:spacing w:after="240"/>
        <w:contextualSpacing w:val="0"/>
        <w:rPr>
          <w:rFonts w:cs="Arial"/>
          <w:b/>
          <w:sz w:val="22"/>
          <w:szCs w:val="22"/>
        </w:rPr>
      </w:pPr>
      <w:r w:rsidRPr="004C147F">
        <w:rPr>
          <w:rFonts w:cs="Arial"/>
          <w:b/>
          <w:sz w:val="22"/>
          <w:szCs w:val="22"/>
        </w:rPr>
        <w:t>Resulted from Pass / Fail Criteria</w:t>
      </w:r>
    </w:p>
    <w:p w:rsidR="00993052" w:rsidRPr="004C147F" w:rsidRDefault="00FA6A6C" w:rsidP="00993052">
      <w:pPr>
        <w:pStyle w:val="ListParagraph"/>
        <w:numPr>
          <w:ilvl w:val="1"/>
          <w:numId w:val="18"/>
        </w:numPr>
        <w:spacing w:after="240"/>
        <w:contextualSpacing w:val="0"/>
        <w:rPr>
          <w:rFonts w:cs="Arial"/>
          <w:b/>
          <w:sz w:val="22"/>
          <w:szCs w:val="22"/>
        </w:rPr>
      </w:pPr>
      <w:r w:rsidRPr="004C147F">
        <w:rPr>
          <w:rFonts w:cs="Arial"/>
          <w:sz w:val="22"/>
          <w:szCs w:val="22"/>
        </w:rPr>
        <w:t>For those criteria, which will be marked on a Pass / Fail basis, then the following will apply.</w:t>
      </w:r>
    </w:p>
    <w:p w:rsidR="00993052" w:rsidRPr="004C147F" w:rsidRDefault="0034609F"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Where multiple evaluators are assigned to assess the Tenderer’s response then </w:t>
      </w:r>
      <w:r w:rsidR="00CC2997" w:rsidRPr="004C147F">
        <w:rPr>
          <w:rFonts w:cs="Arial"/>
          <w:sz w:val="22"/>
          <w:szCs w:val="22"/>
        </w:rPr>
        <w:t xml:space="preserve">a consensus </w:t>
      </w:r>
      <w:r w:rsidR="00C473C5" w:rsidRPr="004C147F">
        <w:rPr>
          <w:rFonts w:cs="Arial"/>
          <w:sz w:val="22"/>
          <w:szCs w:val="22"/>
        </w:rPr>
        <w:t xml:space="preserve">of the result of each criteria form each evaluator will be used to create a </w:t>
      </w:r>
      <w:r w:rsidR="0001186C" w:rsidRPr="004C147F">
        <w:rPr>
          <w:rFonts w:cs="Arial"/>
          <w:sz w:val="22"/>
          <w:szCs w:val="22"/>
        </w:rPr>
        <w:t>Consensus Result.</w:t>
      </w:r>
      <w:r w:rsidR="00DE0039" w:rsidRPr="004C147F">
        <w:rPr>
          <w:rFonts w:cs="Arial"/>
          <w:sz w:val="22"/>
          <w:szCs w:val="22"/>
        </w:rPr>
        <w:t xml:space="preserve"> Where any one evaluator marks the criteria as a Fail then the Consensus Result will default to Fail.</w:t>
      </w:r>
    </w:p>
    <w:p w:rsidR="00993052" w:rsidRPr="004C147F" w:rsidRDefault="00DE0039" w:rsidP="00993052">
      <w:pPr>
        <w:pStyle w:val="ListParagraph"/>
        <w:numPr>
          <w:ilvl w:val="1"/>
          <w:numId w:val="18"/>
        </w:numPr>
        <w:spacing w:after="240"/>
        <w:contextualSpacing w:val="0"/>
        <w:rPr>
          <w:rFonts w:cs="Arial"/>
          <w:b/>
          <w:sz w:val="22"/>
          <w:szCs w:val="22"/>
        </w:rPr>
      </w:pPr>
      <w:r w:rsidRPr="004C147F">
        <w:rPr>
          <w:rFonts w:cs="Arial"/>
          <w:sz w:val="22"/>
          <w:szCs w:val="22"/>
        </w:rPr>
        <w:t>No Weightings will be applied to those criteria marked on a Pass / Fail basis.</w:t>
      </w:r>
    </w:p>
    <w:p w:rsidR="00993052" w:rsidRPr="004C147F" w:rsidRDefault="006827D6" w:rsidP="00993052">
      <w:pPr>
        <w:pStyle w:val="ListParagraph"/>
        <w:numPr>
          <w:ilvl w:val="0"/>
          <w:numId w:val="18"/>
        </w:numPr>
        <w:spacing w:after="240"/>
        <w:contextualSpacing w:val="0"/>
        <w:rPr>
          <w:rFonts w:cs="Arial"/>
          <w:b/>
          <w:sz w:val="22"/>
          <w:szCs w:val="22"/>
        </w:rPr>
      </w:pPr>
      <w:r w:rsidRPr="004C147F">
        <w:rPr>
          <w:rFonts w:cs="Arial"/>
          <w:b/>
          <w:sz w:val="22"/>
          <w:szCs w:val="22"/>
        </w:rPr>
        <w:t>Technical Compliance</w:t>
      </w:r>
    </w:p>
    <w:p w:rsidR="00993052" w:rsidRPr="004C147F" w:rsidRDefault="00334F0C" w:rsidP="00993052">
      <w:pPr>
        <w:pStyle w:val="ListParagraph"/>
        <w:numPr>
          <w:ilvl w:val="1"/>
          <w:numId w:val="18"/>
        </w:numPr>
        <w:spacing w:after="240"/>
        <w:contextualSpacing w:val="0"/>
        <w:rPr>
          <w:rFonts w:cs="Arial"/>
          <w:b/>
          <w:sz w:val="22"/>
          <w:szCs w:val="22"/>
        </w:rPr>
      </w:pPr>
      <w:r w:rsidRPr="004C147F">
        <w:rPr>
          <w:rFonts w:cs="Arial"/>
          <w:sz w:val="22"/>
          <w:szCs w:val="22"/>
        </w:rPr>
        <w:lastRenderedPageBreak/>
        <w:t xml:space="preserve">Where there is a </w:t>
      </w:r>
      <w:r w:rsidR="00CB7C0F" w:rsidRPr="004C147F">
        <w:rPr>
          <w:rFonts w:cs="Arial"/>
          <w:sz w:val="22"/>
          <w:szCs w:val="22"/>
        </w:rPr>
        <w:t>F</w:t>
      </w:r>
      <w:r w:rsidRPr="004C147F">
        <w:rPr>
          <w:rFonts w:cs="Arial"/>
          <w:sz w:val="22"/>
          <w:szCs w:val="22"/>
        </w:rPr>
        <w:t>ail in any part of tho</w:t>
      </w:r>
      <w:r w:rsidR="00CB7C0F" w:rsidRPr="004C147F">
        <w:rPr>
          <w:rFonts w:cs="Arial"/>
          <w:sz w:val="22"/>
          <w:szCs w:val="22"/>
        </w:rPr>
        <w:t xml:space="preserve">se </w:t>
      </w:r>
      <w:r w:rsidR="008A1FF6" w:rsidRPr="004C147F">
        <w:rPr>
          <w:rFonts w:cs="Arial"/>
          <w:sz w:val="22"/>
          <w:szCs w:val="22"/>
        </w:rPr>
        <w:t>criteria</w:t>
      </w:r>
      <w:r w:rsidR="00CB7C0F" w:rsidRPr="004C147F">
        <w:rPr>
          <w:rFonts w:cs="Arial"/>
          <w:sz w:val="22"/>
          <w:szCs w:val="22"/>
        </w:rPr>
        <w:t xml:space="preserve"> marked as P</w:t>
      </w:r>
      <w:r w:rsidRPr="004C147F">
        <w:rPr>
          <w:rFonts w:cs="Arial"/>
          <w:sz w:val="22"/>
          <w:szCs w:val="22"/>
        </w:rPr>
        <w:t xml:space="preserve">ass or </w:t>
      </w:r>
      <w:r w:rsidR="00CB7C0F" w:rsidRPr="004C147F">
        <w:rPr>
          <w:rFonts w:cs="Arial"/>
          <w:sz w:val="22"/>
          <w:szCs w:val="22"/>
        </w:rPr>
        <w:t>F</w:t>
      </w:r>
      <w:r w:rsidRPr="004C147F">
        <w:rPr>
          <w:rFonts w:cs="Arial"/>
          <w:sz w:val="22"/>
          <w:szCs w:val="22"/>
        </w:rPr>
        <w:t>ail then the Tenderer’s bid will be considered to be technically non-compliant.</w:t>
      </w:r>
    </w:p>
    <w:p w:rsidR="00993052" w:rsidRPr="004C147F" w:rsidRDefault="00CB7C0F" w:rsidP="00993052">
      <w:pPr>
        <w:pStyle w:val="ListParagraph"/>
        <w:numPr>
          <w:ilvl w:val="1"/>
          <w:numId w:val="18"/>
        </w:numPr>
        <w:spacing w:after="240"/>
        <w:contextualSpacing w:val="0"/>
        <w:rPr>
          <w:rFonts w:cs="Arial"/>
          <w:b/>
          <w:sz w:val="22"/>
          <w:szCs w:val="22"/>
        </w:rPr>
      </w:pPr>
      <w:r w:rsidRPr="004C147F">
        <w:rPr>
          <w:rFonts w:cs="Arial"/>
          <w:sz w:val="22"/>
          <w:szCs w:val="22"/>
        </w:rPr>
        <w:t>Where the Score to any element is 2 (Minor Concerns), or equivalent where a Bespoke Scoring System is being employed, or less for those elements marked as Scored then the Tenderer’s bid will be considered to be technically non-compliant.</w:t>
      </w:r>
    </w:p>
    <w:p w:rsidR="00993052" w:rsidRPr="004C147F" w:rsidRDefault="00CB7C0F" w:rsidP="00993052">
      <w:pPr>
        <w:pStyle w:val="ListParagraph"/>
        <w:numPr>
          <w:ilvl w:val="1"/>
          <w:numId w:val="18"/>
        </w:numPr>
        <w:spacing w:after="240"/>
        <w:contextualSpacing w:val="0"/>
        <w:rPr>
          <w:rFonts w:cs="Arial"/>
          <w:b/>
          <w:sz w:val="22"/>
          <w:szCs w:val="22"/>
        </w:rPr>
      </w:pPr>
      <w:r w:rsidRPr="004C147F">
        <w:rPr>
          <w:rFonts w:cs="Arial"/>
          <w:sz w:val="22"/>
          <w:szCs w:val="22"/>
        </w:rPr>
        <w:t>Where the Weighted Score from the Technical evaluation is below 60 then the Tenderer’s bid will be considered to be technically non-compliant.</w:t>
      </w:r>
    </w:p>
    <w:p w:rsidR="00993052" w:rsidRPr="004C147F" w:rsidRDefault="008A1FF6" w:rsidP="00993052">
      <w:pPr>
        <w:pStyle w:val="ListParagraph"/>
        <w:numPr>
          <w:ilvl w:val="1"/>
          <w:numId w:val="18"/>
        </w:numPr>
        <w:spacing w:after="240"/>
        <w:contextualSpacing w:val="0"/>
        <w:rPr>
          <w:rFonts w:cs="Arial"/>
          <w:b/>
          <w:sz w:val="22"/>
          <w:szCs w:val="22"/>
        </w:rPr>
      </w:pPr>
      <w:r w:rsidRPr="004C147F">
        <w:rPr>
          <w:rFonts w:cs="Arial"/>
          <w:sz w:val="22"/>
          <w:szCs w:val="22"/>
        </w:rPr>
        <w:t>Where a Tenderer’s bid is deemed to be technically non-compliant, the Tenderer’s bid will not be taken forward for a commercial score to be awarded.</w:t>
      </w:r>
    </w:p>
    <w:p w:rsidR="00993052" w:rsidRPr="004C147F" w:rsidRDefault="00DE0039" w:rsidP="00993052">
      <w:pPr>
        <w:pStyle w:val="ListParagraph"/>
        <w:numPr>
          <w:ilvl w:val="0"/>
          <w:numId w:val="18"/>
        </w:numPr>
        <w:spacing w:after="240"/>
        <w:contextualSpacing w:val="0"/>
        <w:rPr>
          <w:rFonts w:cs="Arial"/>
          <w:b/>
          <w:sz w:val="22"/>
          <w:szCs w:val="22"/>
        </w:rPr>
      </w:pPr>
      <w:r w:rsidRPr="004C147F">
        <w:rPr>
          <w:rFonts w:cs="Arial"/>
          <w:b/>
          <w:sz w:val="22"/>
          <w:szCs w:val="22"/>
        </w:rPr>
        <w:t>Provision of Results to Tenderers</w:t>
      </w:r>
    </w:p>
    <w:p w:rsidR="00993052" w:rsidRPr="004C147F" w:rsidRDefault="00344426" w:rsidP="00993052">
      <w:pPr>
        <w:pStyle w:val="ListParagraph"/>
        <w:numPr>
          <w:ilvl w:val="1"/>
          <w:numId w:val="18"/>
        </w:numPr>
        <w:spacing w:after="240"/>
        <w:contextualSpacing w:val="0"/>
        <w:rPr>
          <w:rFonts w:cs="Arial"/>
          <w:b/>
          <w:sz w:val="22"/>
          <w:szCs w:val="22"/>
        </w:rPr>
      </w:pPr>
      <w:r w:rsidRPr="004C147F">
        <w:rPr>
          <w:rFonts w:cs="Arial"/>
          <w:sz w:val="22"/>
          <w:szCs w:val="22"/>
        </w:rPr>
        <w:t xml:space="preserve">The </w:t>
      </w:r>
      <w:r w:rsidR="000253C8" w:rsidRPr="004C147F">
        <w:rPr>
          <w:rFonts w:cs="Arial"/>
          <w:sz w:val="22"/>
          <w:szCs w:val="22"/>
        </w:rPr>
        <w:t>Successful Tenderer(s) will not, by default, be provided with a breakdown of the technical evaluation. Such a breakdown of their results may be requested through the relevant Commercial Officer.</w:t>
      </w:r>
    </w:p>
    <w:p w:rsidR="00993052" w:rsidRPr="004C147F" w:rsidRDefault="000253C8" w:rsidP="00993052">
      <w:pPr>
        <w:pStyle w:val="ListParagraph"/>
        <w:numPr>
          <w:ilvl w:val="1"/>
          <w:numId w:val="18"/>
        </w:numPr>
        <w:spacing w:after="240"/>
        <w:contextualSpacing w:val="0"/>
        <w:rPr>
          <w:rFonts w:cs="Arial"/>
          <w:b/>
          <w:sz w:val="22"/>
          <w:szCs w:val="22"/>
        </w:rPr>
      </w:pPr>
      <w:r w:rsidRPr="004C147F">
        <w:rPr>
          <w:rFonts w:cs="Arial"/>
          <w:sz w:val="22"/>
          <w:szCs w:val="22"/>
        </w:rPr>
        <w:t>Unsuccessful Tenderer(s) will be provided with the following level of breakdown of the technical evaluation</w:t>
      </w:r>
      <w:r w:rsidR="00871843" w:rsidRPr="004C147F">
        <w:rPr>
          <w:rFonts w:cs="Arial"/>
          <w:sz w:val="22"/>
          <w:szCs w:val="22"/>
        </w:rPr>
        <w:t xml:space="preserve"> provided in the </w:t>
      </w:r>
      <w:r w:rsidR="00871843" w:rsidRPr="004C147F">
        <w:rPr>
          <w:rFonts w:cs="Arial"/>
          <w:color w:val="000000"/>
          <w:sz w:val="22"/>
          <w:szCs w:val="22"/>
        </w:rPr>
        <w:t>Notification of Contract Award Decision letters issued following completion of the competition</w:t>
      </w:r>
      <w:r w:rsidRPr="004C147F">
        <w:rPr>
          <w:rFonts w:cs="Arial"/>
          <w:sz w:val="22"/>
          <w:szCs w:val="22"/>
        </w:rPr>
        <w:t>:</w:t>
      </w:r>
    </w:p>
    <w:p w:rsidR="00993052" w:rsidRPr="004C147F" w:rsidRDefault="000253C8" w:rsidP="00993052">
      <w:pPr>
        <w:pStyle w:val="ListParagraph"/>
        <w:numPr>
          <w:ilvl w:val="2"/>
          <w:numId w:val="18"/>
        </w:numPr>
        <w:spacing w:after="240"/>
        <w:contextualSpacing w:val="0"/>
        <w:rPr>
          <w:rFonts w:cs="Arial"/>
          <w:b/>
          <w:sz w:val="22"/>
          <w:szCs w:val="22"/>
        </w:rPr>
      </w:pPr>
      <w:r w:rsidRPr="004C147F">
        <w:rPr>
          <w:rFonts w:cs="Arial"/>
          <w:sz w:val="22"/>
          <w:szCs w:val="22"/>
        </w:rPr>
        <w:t>For criteria marked on a Scored basis</w:t>
      </w:r>
      <w:r w:rsidR="00215AB9" w:rsidRPr="004C147F">
        <w:rPr>
          <w:rFonts w:cs="Arial"/>
          <w:sz w:val="22"/>
          <w:szCs w:val="22"/>
        </w:rPr>
        <w:t xml:space="preserve">, </w:t>
      </w:r>
      <w:r w:rsidR="000F5A60" w:rsidRPr="004C147F">
        <w:rPr>
          <w:rFonts w:cs="Arial"/>
          <w:sz w:val="22"/>
          <w:szCs w:val="22"/>
        </w:rPr>
        <w:t>the Tenderer will</w:t>
      </w:r>
      <w:r w:rsidR="00871843" w:rsidRPr="004C147F">
        <w:rPr>
          <w:rFonts w:cs="Arial"/>
          <w:sz w:val="22"/>
          <w:szCs w:val="22"/>
        </w:rPr>
        <w:t xml:space="preserve"> be provided with the Average Score along with the Weighted Score. </w:t>
      </w:r>
      <w:r w:rsidR="00871843" w:rsidRPr="004C147F">
        <w:rPr>
          <w:rFonts w:cs="Arial"/>
          <w:color w:val="000000"/>
          <w:sz w:val="22"/>
          <w:szCs w:val="22"/>
        </w:rPr>
        <w:t xml:space="preserve">The Average Score will be displayed as whole numbers in integers between 0-5 in accordance with the marking matrix at </w:t>
      </w:r>
      <w:r w:rsidR="007473F8" w:rsidRPr="004C147F">
        <w:rPr>
          <w:rFonts w:cs="Arial"/>
          <w:sz w:val="22"/>
          <w:szCs w:val="22"/>
        </w:rPr>
        <w:t>Section 4</w:t>
      </w:r>
      <w:r w:rsidR="00DB0A20" w:rsidRPr="004C147F">
        <w:rPr>
          <w:rFonts w:cs="Arial"/>
          <w:color w:val="000000"/>
          <w:sz w:val="22"/>
          <w:szCs w:val="22"/>
        </w:rPr>
        <w:t xml:space="preserve">. </w:t>
      </w:r>
      <w:r w:rsidR="00871843" w:rsidRPr="004C147F">
        <w:rPr>
          <w:rFonts w:cs="Arial"/>
          <w:color w:val="000000"/>
          <w:sz w:val="22"/>
          <w:szCs w:val="22"/>
        </w:rPr>
        <w:t>The whole number will be determined by using the bracket within the marking matrix that the Tenderer’s Average Score falls within.</w:t>
      </w:r>
    </w:p>
    <w:p w:rsidR="00993052" w:rsidRPr="004C147F" w:rsidRDefault="000253C8" w:rsidP="00993052">
      <w:pPr>
        <w:pStyle w:val="ListParagraph"/>
        <w:numPr>
          <w:ilvl w:val="2"/>
          <w:numId w:val="18"/>
        </w:numPr>
        <w:spacing w:after="240"/>
        <w:contextualSpacing w:val="0"/>
        <w:rPr>
          <w:rFonts w:cs="Arial"/>
          <w:b/>
          <w:sz w:val="22"/>
          <w:szCs w:val="22"/>
        </w:rPr>
      </w:pPr>
      <w:r w:rsidRPr="004C147F">
        <w:rPr>
          <w:rFonts w:cs="Arial"/>
          <w:sz w:val="22"/>
          <w:szCs w:val="22"/>
        </w:rPr>
        <w:t>For criteria marked on a Pass / Fail basis</w:t>
      </w:r>
      <w:r w:rsidR="008A1A83" w:rsidRPr="004C147F">
        <w:rPr>
          <w:rFonts w:cs="Arial"/>
          <w:sz w:val="22"/>
          <w:szCs w:val="22"/>
        </w:rPr>
        <w:t>, the Tenderer will be provided with the Consensus Result</w:t>
      </w:r>
      <w:r w:rsidR="00D27385" w:rsidRPr="004C147F">
        <w:rPr>
          <w:rFonts w:cs="Arial"/>
          <w:sz w:val="22"/>
          <w:szCs w:val="22"/>
        </w:rPr>
        <w:t xml:space="preserve"> displaying if the Tenderer has achieved a Pass or Fail mark in accordance with the marking matrix at </w:t>
      </w:r>
      <w:r w:rsidR="007473F8" w:rsidRPr="004C147F">
        <w:rPr>
          <w:rFonts w:cs="Arial"/>
          <w:sz w:val="22"/>
          <w:szCs w:val="22"/>
        </w:rPr>
        <w:t>Section 4</w:t>
      </w:r>
      <w:r w:rsidR="008A1A83" w:rsidRPr="004C147F">
        <w:rPr>
          <w:rFonts w:cs="Arial"/>
          <w:sz w:val="22"/>
          <w:szCs w:val="22"/>
        </w:rPr>
        <w:t>.</w:t>
      </w:r>
    </w:p>
    <w:p w:rsidR="00993052" w:rsidRPr="004C147F" w:rsidRDefault="00215AB9" w:rsidP="00993052">
      <w:pPr>
        <w:pStyle w:val="ListParagraph"/>
        <w:numPr>
          <w:ilvl w:val="2"/>
          <w:numId w:val="18"/>
        </w:numPr>
        <w:spacing w:after="240"/>
        <w:contextualSpacing w:val="0"/>
        <w:rPr>
          <w:rFonts w:cs="Arial"/>
          <w:b/>
          <w:sz w:val="22"/>
          <w:szCs w:val="22"/>
        </w:rPr>
      </w:pPr>
      <w:r w:rsidRPr="004C147F">
        <w:rPr>
          <w:rFonts w:cs="Arial"/>
          <w:sz w:val="22"/>
          <w:szCs w:val="22"/>
        </w:rPr>
        <w:t xml:space="preserve">For all criteria, the </w:t>
      </w:r>
      <w:r w:rsidR="00AD0FED" w:rsidRPr="004C147F">
        <w:rPr>
          <w:rFonts w:cs="Arial"/>
          <w:sz w:val="22"/>
          <w:szCs w:val="22"/>
        </w:rPr>
        <w:t>reasons for the mark provided to the Tenderer.</w:t>
      </w:r>
    </w:p>
    <w:p w:rsidR="00993052" w:rsidRPr="004C147F" w:rsidRDefault="00215AB9" w:rsidP="00993052">
      <w:pPr>
        <w:pStyle w:val="ListParagraph"/>
        <w:numPr>
          <w:ilvl w:val="2"/>
          <w:numId w:val="18"/>
        </w:numPr>
        <w:spacing w:after="240"/>
        <w:contextualSpacing w:val="0"/>
        <w:rPr>
          <w:rFonts w:cs="Arial"/>
          <w:b/>
          <w:sz w:val="22"/>
          <w:szCs w:val="22"/>
        </w:rPr>
      </w:pPr>
      <w:r w:rsidRPr="004C147F">
        <w:rPr>
          <w:rFonts w:cs="Arial"/>
          <w:sz w:val="22"/>
          <w:szCs w:val="22"/>
        </w:rPr>
        <w:t xml:space="preserve">For all criteria, the relative mark of the Successful Tenderer(s) and the Successful Tenderer(s)’s </w:t>
      </w:r>
      <w:r w:rsidR="0028204B" w:rsidRPr="004C147F">
        <w:rPr>
          <w:rFonts w:cs="Arial"/>
          <w:sz w:val="22"/>
          <w:szCs w:val="22"/>
        </w:rPr>
        <w:t>relative characteristics and advantages.</w:t>
      </w:r>
    </w:p>
    <w:p w:rsidR="000253C8" w:rsidRPr="004C147F" w:rsidRDefault="000253C8" w:rsidP="00993052">
      <w:pPr>
        <w:pStyle w:val="ListParagraph"/>
        <w:numPr>
          <w:ilvl w:val="1"/>
          <w:numId w:val="18"/>
        </w:numPr>
        <w:spacing w:after="240"/>
        <w:contextualSpacing w:val="0"/>
        <w:rPr>
          <w:rFonts w:cs="Arial"/>
          <w:b/>
          <w:sz w:val="22"/>
          <w:szCs w:val="22"/>
        </w:rPr>
      </w:pPr>
      <w:r w:rsidRPr="004C147F">
        <w:rPr>
          <w:rFonts w:cs="Arial"/>
          <w:sz w:val="22"/>
          <w:szCs w:val="22"/>
        </w:rPr>
        <w:t>Any further breakdown of a Tenderer’s results, further to the material detailed above, will have to</w:t>
      </w:r>
      <w:r w:rsidR="008D4245" w:rsidRPr="004C147F">
        <w:rPr>
          <w:rFonts w:cs="Arial"/>
          <w:sz w:val="22"/>
          <w:szCs w:val="22"/>
        </w:rPr>
        <w:t xml:space="preserve"> be</w:t>
      </w:r>
      <w:r w:rsidRPr="004C147F">
        <w:rPr>
          <w:rFonts w:cs="Arial"/>
          <w:sz w:val="22"/>
          <w:szCs w:val="22"/>
        </w:rPr>
        <w:t xml:space="preserve"> requested through the relevant Commercial Officer.</w:t>
      </w:r>
    </w:p>
    <w:p w:rsidR="00CB7C0F" w:rsidRPr="004C147F" w:rsidRDefault="00CB7C0F" w:rsidP="00993052">
      <w:pPr>
        <w:spacing w:after="240"/>
        <w:rPr>
          <w:rFonts w:cs="Arial"/>
          <w:sz w:val="22"/>
          <w:szCs w:val="22"/>
        </w:rPr>
      </w:pPr>
    </w:p>
    <w:p w:rsidR="00CB7C0F" w:rsidRPr="004C147F" w:rsidRDefault="00CB7C0F" w:rsidP="00CB7C0F">
      <w:pPr>
        <w:numPr>
          <w:ilvl w:val="0"/>
          <w:numId w:val="1"/>
        </w:numPr>
        <w:spacing w:before="240"/>
        <w:rPr>
          <w:rFonts w:cs="Arial"/>
          <w:sz w:val="22"/>
          <w:szCs w:val="22"/>
        </w:rPr>
        <w:sectPr w:rsidR="00CB7C0F" w:rsidRPr="004C147F" w:rsidSect="00191359">
          <w:footerReference w:type="default" r:id="rId13"/>
          <w:pgSz w:w="11906" w:h="16838"/>
          <w:pgMar w:top="1134" w:right="1134" w:bottom="1134" w:left="1134" w:header="708" w:footer="708" w:gutter="0"/>
          <w:pgNumType w:start="1"/>
          <w:cols w:space="708"/>
          <w:docGrid w:linePitch="360"/>
        </w:sectPr>
      </w:pPr>
    </w:p>
    <w:p w:rsidR="004C147F" w:rsidRPr="004C147F" w:rsidRDefault="004C147F" w:rsidP="004C147F">
      <w:pPr>
        <w:pStyle w:val="ListParagraph"/>
        <w:spacing w:before="240"/>
        <w:ind w:left="900"/>
        <w:jc w:val="right"/>
        <w:rPr>
          <w:rFonts w:cs="Arial"/>
          <w:b/>
          <w:sz w:val="22"/>
          <w:szCs w:val="22"/>
          <w:u w:val="single"/>
        </w:rPr>
      </w:pPr>
      <w:r w:rsidRPr="004C147F">
        <w:rPr>
          <w:rFonts w:cs="Arial"/>
          <w:b/>
          <w:sz w:val="22"/>
          <w:szCs w:val="22"/>
          <w:u w:val="single"/>
        </w:rPr>
        <w:lastRenderedPageBreak/>
        <w:t>Appendix 1 to Annex A</w:t>
      </w:r>
    </w:p>
    <w:p w:rsidR="004C147F" w:rsidRPr="004C147F" w:rsidRDefault="004C147F" w:rsidP="004C147F">
      <w:pPr>
        <w:pStyle w:val="ListParagraph"/>
        <w:ind w:left="900"/>
        <w:jc w:val="right"/>
        <w:rPr>
          <w:rFonts w:cs="Arial"/>
          <w:b/>
          <w:bCs/>
          <w:color w:val="000000"/>
          <w:sz w:val="22"/>
          <w:szCs w:val="22"/>
          <w:u w:val="single"/>
        </w:rPr>
      </w:pPr>
      <w:r w:rsidRPr="004C147F">
        <w:rPr>
          <w:rFonts w:cs="Arial"/>
          <w:b/>
          <w:bCs/>
          <w:color w:val="000000"/>
          <w:sz w:val="22"/>
          <w:szCs w:val="22"/>
          <w:u w:val="single"/>
        </w:rPr>
        <w:t>Tender No ACT/045</w:t>
      </w:r>
      <w:r>
        <w:rPr>
          <w:rFonts w:cs="Arial"/>
          <w:b/>
          <w:bCs/>
          <w:color w:val="000000"/>
          <w:sz w:val="22"/>
          <w:szCs w:val="22"/>
          <w:u w:val="single"/>
        </w:rPr>
        <w:t>34</w:t>
      </w:r>
    </w:p>
    <w:p w:rsidR="004C147F" w:rsidRPr="004C147F" w:rsidRDefault="004C147F" w:rsidP="00243AF6">
      <w:pPr>
        <w:spacing w:before="240"/>
        <w:rPr>
          <w:rFonts w:cs="Arial"/>
          <w:b/>
          <w:sz w:val="22"/>
          <w:szCs w:val="22"/>
        </w:rPr>
      </w:pPr>
    </w:p>
    <w:p w:rsidR="00A848FE" w:rsidRPr="004C147F" w:rsidRDefault="008D4E79" w:rsidP="00A848FE">
      <w:pPr>
        <w:spacing w:after="240"/>
        <w:rPr>
          <w:rFonts w:cs="Arial"/>
          <w:b/>
          <w:sz w:val="22"/>
          <w:szCs w:val="22"/>
        </w:rPr>
      </w:pPr>
      <w:r w:rsidRPr="004C147F">
        <w:rPr>
          <w:rFonts w:cs="Arial"/>
          <w:b/>
          <w:sz w:val="22"/>
          <w:szCs w:val="22"/>
        </w:rPr>
        <w:t>Specific Tender Evaluation Details</w:t>
      </w:r>
      <w:r w:rsidR="00BE6269" w:rsidRPr="004C147F">
        <w:rPr>
          <w:rFonts w:cs="Arial"/>
          <w:b/>
          <w:sz w:val="22"/>
          <w:szCs w:val="22"/>
        </w:rPr>
        <w:t xml:space="preserve"> </w:t>
      </w:r>
      <w:r w:rsidR="009B34F7" w:rsidRPr="004C147F">
        <w:rPr>
          <w:rFonts w:cs="Arial"/>
          <w:b/>
          <w:sz w:val="22"/>
          <w:szCs w:val="22"/>
        </w:rPr>
        <w:t>ACT/</w:t>
      </w:r>
      <w:r w:rsidR="00A25343" w:rsidRPr="004C147F">
        <w:rPr>
          <w:rFonts w:cs="Arial"/>
          <w:b/>
          <w:sz w:val="22"/>
          <w:szCs w:val="22"/>
        </w:rPr>
        <w:t>04534</w:t>
      </w:r>
    </w:p>
    <w:p w:rsidR="00BE6269" w:rsidRPr="004C147F" w:rsidRDefault="00A25343" w:rsidP="00A848FE">
      <w:pPr>
        <w:spacing w:before="240"/>
        <w:rPr>
          <w:rFonts w:cs="Arial"/>
          <w:sz w:val="22"/>
          <w:szCs w:val="22"/>
        </w:rPr>
      </w:pPr>
      <w:r w:rsidRPr="004C147F">
        <w:rPr>
          <w:rFonts w:cs="Arial"/>
          <w:b/>
          <w:sz w:val="22"/>
          <w:szCs w:val="22"/>
        </w:rPr>
        <w:t>Provision of a Mechanical and Electrical Repair, Maintenance and Installation of Equipment including Machine Tools, Welding Machine</w:t>
      </w:r>
      <w:r w:rsidR="004765EE" w:rsidRPr="004C147F">
        <w:rPr>
          <w:rFonts w:cs="Arial"/>
          <w:b/>
          <w:sz w:val="22"/>
          <w:szCs w:val="22"/>
        </w:rPr>
        <w:t>s and Local Exhaust Ventilation</w:t>
      </w:r>
      <w:r w:rsidRPr="004C147F">
        <w:rPr>
          <w:rFonts w:cs="Arial"/>
          <w:b/>
          <w:sz w:val="22"/>
          <w:szCs w:val="22"/>
        </w:rPr>
        <w:t xml:space="preserve"> </w:t>
      </w:r>
    </w:p>
    <w:p w:rsidR="00BE6269" w:rsidRPr="004C147F" w:rsidRDefault="00BE6269" w:rsidP="00243AF6">
      <w:pPr>
        <w:spacing w:before="240"/>
        <w:rPr>
          <w:rFonts w:cs="Arial"/>
          <w:sz w:val="22"/>
          <w:szCs w:val="22"/>
        </w:rPr>
      </w:pPr>
      <w:r w:rsidRPr="004C147F">
        <w:rPr>
          <w:rFonts w:cs="Arial"/>
          <w:sz w:val="22"/>
          <w:szCs w:val="22"/>
        </w:rPr>
        <w:t>The award of a Contract for this Requirement shall be based on the Most Economically Advantageous Tender (MEAT) with the following Division between the Technical and Commercial elements:</w:t>
      </w:r>
    </w:p>
    <w:p w:rsidR="00BE6269" w:rsidRPr="004C147F" w:rsidRDefault="00BE6269" w:rsidP="00243AF6">
      <w:pPr>
        <w:numPr>
          <w:ilvl w:val="0"/>
          <w:numId w:val="3"/>
        </w:numPr>
        <w:spacing w:before="240"/>
        <w:rPr>
          <w:rFonts w:cs="Arial"/>
          <w:sz w:val="22"/>
          <w:szCs w:val="22"/>
        </w:rPr>
      </w:pPr>
      <w:r w:rsidRPr="004C147F">
        <w:rPr>
          <w:rFonts w:cs="Arial"/>
          <w:sz w:val="22"/>
          <w:szCs w:val="22"/>
        </w:rPr>
        <w:t xml:space="preserve">The Technical element of the evaluation will account for </w:t>
      </w:r>
      <w:r w:rsidR="00A160A2" w:rsidRPr="004C147F">
        <w:rPr>
          <w:rFonts w:cs="Arial"/>
          <w:sz w:val="22"/>
          <w:szCs w:val="22"/>
        </w:rPr>
        <w:t>60</w:t>
      </w:r>
      <w:r w:rsidRPr="004C147F">
        <w:rPr>
          <w:rFonts w:cs="Arial"/>
          <w:sz w:val="22"/>
          <w:szCs w:val="22"/>
        </w:rPr>
        <w:t>% of the total score,</w:t>
      </w:r>
    </w:p>
    <w:p w:rsidR="00BE6269" w:rsidRPr="004C147F" w:rsidRDefault="00BE6269" w:rsidP="00243AF6">
      <w:pPr>
        <w:numPr>
          <w:ilvl w:val="0"/>
          <w:numId w:val="3"/>
        </w:numPr>
        <w:spacing w:before="240"/>
        <w:rPr>
          <w:rFonts w:cs="Arial"/>
          <w:sz w:val="22"/>
          <w:szCs w:val="22"/>
        </w:rPr>
      </w:pPr>
      <w:r w:rsidRPr="004C147F">
        <w:rPr>
          <w:rFonts w:cs="Arial"/>
          <w:sz w:val="22"/>
          <w:szCs w:val="22"/>
        </w:rPr>
        <w:t>The Commercial element of the evaluation will account for</w:t>
      </w:r>
      <w:r w:rsidR="008D7934" w:rsidRPr="004C147F">
        <w:rPr>
          <w:rFonts w:cs="Arial"/>
          <w:sz w:val="22"/>
          <w:szCs w:val="22"/>
        </w:rPr>
        <w:t xml:space="preserve"> </w:t>
      </w:r>
      <w:r w:rsidR="00A160A2" w:rsidRPr="004C147F">
        <w:rPr>
          <w:rFonts w:cs="Arial"/>
          <w:sz w:val="22"/>
          <w:szCs w:val="22"/>
        </w:rPr>
        <w:t>40</w:t>
      </w:r>
      <w:r w:rsidRPr="004C147F">
        <w:rPr>
          <w:rFonts w:cs="Arial"/>
          <w:sz w:val="22"/>
          <w:szCs w:val="22"/>
        </w:rPr>
        <w:t>% of the total score.</w:t>
      </w:r>
    </w:p>
    <w:p w:rsidR="00BE6269" w:rsidRPr="004C147F" w:rsidRDefault="00BE6269" w:rsidP="00243AF6">
      <w:pPr>
        <w:spacing w:before="240"/>
        <w:rPr>
          <w:rFonts w:cs="Arial"/>
          <w:sz w:val="22"/>
          <w:szCs w:val="22"/>
        </w:rPr>
      </w:pPr>
      <w:r w:rsidRPr="004C147F">
        <w:rPr>
          <w:rFonts w:cs="Arial"/>
          <w:sz w:val="22"/>
          <w:szCs w:val="22"/>
        </w:rPr>
        <w:t>The weightings for the Technical evaluation criterion are detailed in Table 1 below:</w:t>
      </w:r>
    </w:p>
    <w:p w:rsidR="00FC7823" w:rsidRPr="004C147F" w:rsidRDefault="00FC7823" w:rsidP="00243AF6">
      <w:pPr>
        <w:pStyle w:val="Caption"/>
        <w:keepNext/>
        <w:rPr>
          <w:rFonts w:cs="Arial"/>
          <w:sz w:val="22"/>
          <w:szCs w:val="22"/>
        </w:rPr>
      </w:pPr>
    </w:p>
    <w:p w:rsidR="00BE6269" w:rsidRPr="004C147F" w:rsidRDefault="00BE6269" w:rsidP="00456579">
      <w:pPr>
        <w:pStyle w:val="Caption"/>
        <w:keepNext/>
        <w:ind w:left="2160" w:firstLine="720"/>
        <w:rPr>
          <w:rFonts w:cs="Arial"/>
          <w:sz w:val="22"/>
          <w:szCs w:val="22"/>
        </w:rPr>
      </w:pPr>
      <w:r w:rsidRPr="004C147F">
        <w:rPr>
          <w:rFonts w:cs="Arial"/>
          <w:sz w:val="22"/>
          <w:szCs w:val="22"/>
        </w:rPr>
        <w:t xml:space="preserve">Table 1 - </w:t>
      </w:r>
      <w:r w:rsidR="00EF50A5" w:rsidRPr="004C147F">
        <w:rPr>
          <w:rFonts w:cs="Arial"/>
          <w:sz w:val="22"/>
          <w:szCs w:val="22"/>
        </w:rPr>
        <w:t>Marking Method and</w:t>
      </w:r>
      <w:r w:rsidR="008D4E79" w:rsidRPr="004C147F">
        <w:rPr>
          <w:rFonts w:cs="Arial"/>
          <w:sz w:val="22"/>
          <w:szCs w:val="22"/>
        </w:rPr>
        <w:t xml:space="preserve"> Weightings</w:t>
      </w:r>
    </w:p>
    <w:p w:rsidR="00FC7823" w:rsidRPr="004C147F" w:rsidRDefault="00FC7823" w:rsidP="00456579">
      <w:pPr>
        <w:rPr>
          <w:rFonts w:cs="Arial"/>
          <w:sz w:val="22"/>
          <w:szCs w:val="22"/>
        </w:rPr>
      </w:pPr>
    </w:p>
    <w:p w:rsidR="008D4E79" w:rsidRPr="004C147F" w:rsidRDefault="008D4E79" w:rsidP="00355ED5">
      <w:pPr>
        <w:tabs>
          <w:tab w:val="left" w:pos="1440"/>
        </w:tabs>
        <w:rPr>
          <w:rFonts w:cs="Arial"/>
          <w:b/>
          <w:sz w:val="22"/>
          <w:szCs w:val="22"/>
          <w:highlight w:val="red"/>
        </w:rPr>
        <w:sectPr w:rsidR="008D4E79" w:rsidRPr="004C147F" w:rsidSect="00F115C4">
          <w:footerReference w:type="default" r:id="rId14"/>
          <w:pgSz w:w="11906" w:h="16838"/>
          <w:pgMar w:top="1134" w:right="1134" w:bottom="1134" w:left="1134" w:header="708" w:footer="708" w:gutter="0"/>
          <w:pgNumType w:start="1"/>
          <w:cols w:space="708"/>
          <w:docGrid w:linePitch="360"/>
        </w:sectPr>
      </w:pPr>
    </w:p>
    <w:tbl>
      <w:tblPr>
        <w:tblStyle w:val="TableGrid"/>
        <w:tblW w:w="0" w:type="auto"/>
        <w:jc w:val="center"/>
        <w:tblLook w:val="01E0" w:firstRow="1" w:lastRow="1" w:firstColumn="1" w:lastColumn="1" w:noHBand="0" w:noVBand="0"/>
      </w:tblPr>
      <w:tblGrid>
        <w:gridCol w:w="1028"/>
        <w:gridCol w:w="1060"/>
        <w:gridCol w:w="1280"/>
      </w:tblGrid>
      <w:tr w:rsidR="00EF50A5" w:rsidRPr="004C147F" w:rsidTr="00A848FE">
        <w:trPr>
          <w:cantSplit/>
          <w:trHeight w:val="490"/>
          <w:tblHeader/>
          <w:jc w:val="center"/>
        </w:trPr>
        <w:tc>
          <w:tcPr>
            <w:tcW w:w="1028" w:type="dxa"/>
            <w:shd w:val="clear" w:color="auto" w:fill="CCCCCC"/>
          </w:tcPr>
          <w:p w:rsidR="00EF50A5" w:rsidRPr="004C147F" w:rsidRDefault="00EF50A5" w:rsidP="00A848FE">
            <w:pPr>
              <w:tabs>
                <w:tab w:val="left" w:pos="1440"/>
              </w:tabs>
              <w:jc w:val="center"/>
              <w:rPr>
                <w:rFonts w:cs="Arial"/>
                <w:b/>
                <w:sz w:val="22"/>
                <w:szCs w:val="22"/>
              </w:rPr>
            </w:pPr>
            <w:r w:rsidRPr="004C147F">
              <w:rPr>
                <w:rFonts w:cs="Arial"/>
                <w:b/>
                <w:sz w:val="22"/>
                <w:szCs w:val="22"/>
              </w:rPr>
              <w:t>Criteria</w:t>
            </w:r>
          </w:p>
        </w:tc>
        <w:tc>
          <w:tcPr>
            <w:tcW w:w="1060" w:type="dxa"/>
            <w:shd w:val="clear" w:color="auto" w:fill="CCCCCC"/>
          </w:tcPr>
          <w:p w:rsidR="00EF50A5" w:rsidRPr="004C147F" w:rsidRDefault="00EF50A5" w:rsidP="00A848FE">
            <w:pPr>
              <w:tabs>
                <w:tab w:val="left" w:pos="1440"/>
              </w:tabs>
              <w:jc w:val="center"/>
              <w:rPr>
                <w:rFonts w:cs="Arial"/>
                <w:b/>
                <w:sz w:val="22"/>
                <w:szCs w:val="22"/>
              </w:rPr>
            </w:pPr>
            <w:r w:rsidRPr="004C147F">
              <w:rPr>
                <w:rFonts w:cs="Arial"/>
                <w:b/>
                <w:sz w:val="22"/>
                <w:szCs w:val="22"/>
              </w:rPr>
              <w:t>Marking Method</w:t>
            </w:r>
          </w:p>
        </w:tc>
        <w:tc>
          <w:tcPr>
            <w:tcW w:w="1183" w:type="dxa"/>
            <w:shd w:val="clear" w:color="auto" w:fill="CCCCCC"/>
          </w:tcPr>
          <w:p w:rsidR="00EF50A5" w:rsidRPr="004C147F" w:rsidRDefault="00EF50A5" w:rsidP="00A848FE">
            <w:pPr>
              <w:tabs>
                <w:tab w:val="left" w:pos="1440"/>
              </w:tabs>
              <w:jc w:val="center"/>
              <w:rPr>
                <w:rFonts w:cs="Arial"/>
                <w:b/>
                <w:sz w:val="22"/>
                <w:szCs w:val="22"/>
              </w:rPr>
            </w:pPr>
            <w:r w:rsidRPr="004C147F">
              <w:rPr>
                <w:rFonts w:cs="Arial"/>
                <w:b/>
                <w:sz w:val="22"/>
                <w:szCs w:val="22"/>
              </w:rPr>
              <w:t>Weighting (%)</w:t>
            </w:r>
          </w:p>
        </w:tc>
      </w:tr>
      <w:tr w:rsidR="00146D9B" w:rsidRPr="004C147F" w:rsidTr="00A848FE">
        <w:trPr>
          <w:cantSplit/>
          <w:jc w:val="center"/>
        </w:trPr>
        <w:tc>
          <w:tcPr>
            <w:tcW w:w="1028" w:type="dxa"/>
          </w:tcPr>
          <w:p w:rsidR="00146D9B" w:rsidRPr="004C147F" w:rsidRDefault="00146D9B" w:rsidP="00A848FE">
            <w:pPr>
              <w:tabs>
                <w:tab w:val="left" w:pos="1440"/>
              </w:tabs>
              <w:jc w:val="center"/>
              <w:rPr>
                <w:rFonts w:cs="Arial"/>
                <w:sz w:val="22"/>
                <w:szCs w:val="22"/>
              </w:rPr>
            </w:pPr>
            <w:r w:rsidRPr="004C147F">
              <w:rPr>
                <w:rFonts w:cs="Arial"/>
                <w:sz w:val="22"/>
                <w:szCs w:val="22"/>
              </w:rPr>
              <w:t>1</w:t>
            </w:r>
          </w:p>
        </w:tc>
        <w:tc>
          <w:tcPr>
            <w:tcW w:w="1060" w:type="dxa"/>
          </w:tcPr>
          <w:p w:rsidR="00146D9B" w:rsidRPr="004C147F" w:rsidRDefault="00FC7823" w:rsidP="00A848FE">
            <w:pPr>
              <w:tabs>
                <w:tab w:val="left" w:pos="1440"/>
              </w:tabs>
              <w:jc w:val="center"/>
              <w:rPr>
                <w:rFonts w:cs="Arial"/>
                <w:sz w:val="22"/>
                <w:szCs w:val="22"/>
              </w:rPr>
            </w:pPr>
            <w:r w:rsidRPr="004C147F">
              <w:rPr>
                <w:rFonts w:cs="Arial"/>
                <w:sz w:val="22"/>
                <w:szCs w:val="22"/>
              </w:rPr>
              <w:t>Scored</w:t>
            </w:r>
            <w:r w:rsidRPr="004C147F" w:rsidDel="00FC7823">
              <w:rPr>
                <w:rFonts w:cs="Arial"/>
                <w:sz w:val="22"/>
                <w:szCs w:val="22"/>
              </w:rPr>
              <w:t xml:space="preserve"> </w:t>
            </w:r>
          </w:p>
        </w:tc>
        <w:tc>
          <w:tcPr>
            <w:tcW w:w="1183" w:type="dxa"/>
          </w:tcPr>
          <w:p w:rsidR="00146D9B" w:rsidRPr="004C147F" w:rsidRDefault="00FC7823" w:rsidP="00A848FE">
            <w:pPr>
              <w:tabs>
                <w:tab w:val="left" w:pos="1440"/>
              </w:tabs>
              <w:jc w:val="center"/>
              <w:rPr>
                <w:rFonts w:cs="Arial"/>
                <w:sz w:val="22"/>
                <w:szCs w:val="22"/>
              </w:rPr>
            </w:pPr>
            <w:r w:rsidRPr="004C147F">
              <w:rPr>
                <w:rFonts w:cs="Arial"/>
                <w:sz w:val="22"/>
                <w:szCs w:val="22"/>
              </w:rPr>
              <w:t>15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2</w:t>
            </w:r>
          </w:p>
        </w:tc>
        <w:tc>
          <w:tcPr>
            <w:tcW w:w="1060" w:type="dxa"/>
          </w:tcPr>
          <w:p w:rsidR="007473F8" w:rsidRPr="004C147F" w:rsidRDefault="007473F8"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7473F8">
            <w:pPr>
              <w:tabs>
                <w:tab w:val="left" w:pos="1440"/>
              </w:tabs>
              <w:jc w:val="center"/>
              <w:rPr>
                <w:rFonts w:cs="Arial"/>
                <w:sz w:val="22"/>
                <w:szCs w:val="22"/>
              </w:rPr>
            </w:pPr>
            <w:r w:rsidRPr="004C147F">
              <w:rPr>
                <w:rFonts w:cs="Arial"/>
                <w:sz w:val="22"/>
                <w:szCs w:val="22"/>
              </w:rPr>
              <w:t>10</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3</w:t>
            </w:r>
          </w:p>
        </w:tc>
        <w:tc>
          <w:tcPr>
            <w:tcW w:w="1060" w:type="dxa"/>
          </w:tcPr>
          <w:p w:rsidR="007473F8" w:rsidRPr="004C147F" w:rsidRDefault="007473F8"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7473F8">
            <w:pPr>
              <w:tabs>
                <w:tab w:val="left" w:pos="1440"/>
              </w:tabs>
              <w:jc w:val="center"/>
              <w:rPr>
                <w:rFonts w:cs="Arial"/>
                <w:sz w:val="22"/>
                <w:szCs w:val="22"/>
              </w:rPr>
            </w:pPr>
            <w:r w:rsidRPr="004C147F">
              <w:rPr>
                <w:rFonts w:cs="Arial"/>
                <w:sz w:val="22"/>
                <w:szCs w:val="22"/>
              </w:rPr>
              <w:t>10</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4</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7473F8">
            <w:pPr>
              <w:tabs>
                <w:tab w:val="left" w:pos="1440"/>
              </w:tabs>
              <w:jc w:val="center"/>
              <w:rPr>
                <w:rFonts w:cs="Arial"/>
                <w:sz w:val="22"/>
                <w:szCs w:val="22"/>
              </w:rPr>
            </w:pPr>
            <w:r w:rsidRPr="004C147F">
              <w:rPr>
                <w:rFonts w:cs="Arial"/>
                <w:sz w:val="22"/>
                <w:szCs w:val="22"/>
              </w:rPr>
              <w:t>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5</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7473F8">
            <w:pPr>
              <w:tabs>
                <w:tab w:val="left" w:pos="1440"/>
              </w:tabs>
              <w:jc w:val="center"/>
              <w:rPr>
                <w:rFonts w:cs="Arial"/>
                <w:sz w:val="22"/>
                <w:szCs w:val="22"/>
              </w:rPr>
            </w:pPr>
            <w:r w:rsidRPr="004C147F">
              <w:rPr>
                <w:rFonts w:cs="Arial"/>
                <w:sz w:val="22"/>
                <w:szCs w:val="22"/>
              </w:rPr>
              <w:t>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6</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456579">
            <w:pPr>
              <w:tabs>
                <w:tab w:val="left" w:pos="1440"/>
              </w:tabs>
              <w:rPr>
                <w:rFonts w:cs="Arial"/>
                <w:sz w:val="22"/>
                <w:szCs w:val="22"/>
              </w:rPr>
            </w:pPr>
            <w:r w:rsidRPr="004C147F">
              <w:rPr>
                <w:rFonts w:cs="Arial"/>
                <w:sz w:val="22"/>
                <w:szCs w:val="22"/>
              </w:rPr>
              <w:t xml:space="preserve">        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7</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456579">
            <w:pPr>
              <w:tabs>
                <w:tab w:val="left" w:pos="1440"/>
              </w:tabs>
              <w:jc w:val="center"/>
              <w:rPr>
                <w:rFonts w:cs="Arial"/>
                <w:sz w:val="22"/>
                <w:szCs w:val="22"/>
              </w:rPr>
            </w:pPr>
            <w:r w:rsidRPr="004C147F">
              <w:rPr>
                <w:rFonts w:cs="Arial"/>
                <w:sz w:val="22"/>
                <w:szCs w:val="22"/>
              </w:rPr>
              <w:t>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8</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AD1DC1" w:rsidP="007473F8">
            <w:pPr>
              <w:tabs>
                <w:tab w:val="left" w:pos="1440"/>
              </w:tabs>
              <w:jc w:val="center"/>
              <w:rPr>
                <w:rFonts w:cs="Arial"/>
                <w:sz w:val="22"/>
                <w:szCs w:val="22"/>
              </w:rPr>
            </w:pPr>
            <w:r w:rsidRPr="004C147F">
              <w:rPr>
                <w:rFonts w:cs="Arial"/>
                <w:sz w:val="22"/>
                <w:szCs w:val="22"/>
              </w:rPr>
              <w:t>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9</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FC7823" w:rsidP="007473F8">
            <w:pPr>
              <w:tabs>
                <w:tab w:val="left" w:pos="1440"/>
              </w:tabs>
              <w:jc w:val="center"/>
              <w:rPr>
                <w:rFonts w:cs="Arial"/>
                <w:sz w:val="22"/>
                <w:szCs w:val="22"/>
              </w:rPr>
            </w:pPr>
            <w:r w:rsidRPr="004C147F">
              <w:rPr>
                <w:rFonts w:cs="Arial"/>
                <w:sz w:val="22"/>
                <w:szCs w:val="22"/>
              </w:rPr>
              <w:t>5</w:t>
            </w:r>
          </w:p>
        </w:tc>
      </w:tr>
      <w:tr w:rsidR="007473F8" w:rsidRPr="004C147F" w:rsidTr="00A848FE">
        <w:trPr>
          <w:cantSplit/>
          <w:jc w:val="center"/>
        </w:trPr>
        <w:tc>
          <w:tcPr>
            <w:tcW w:w="1028" w:type="dxa"/>
          </w:tcPr>
          <w:p w:rsidR="007473F8" w:rsidRPr="004C147F" w:rsidRDefault="007473F8" w:rsidP="007473F8">
            <w:pPr>
              <w:tabs>
                <w:tab w:val="left" w:pos="1440"/>
              </w:tabs>
              <w:jc w:val="center"/>
              <w:rPr>
                <w:rFonts w:cs="Arial"/>
                <w:sz w:val="22"/>
                <w:szCs w:val="22"/>
              </w:rPr>
            </w:pPr>
            <w:r w:rsidRPr="004C147F">
              <w:rPr>
                <w:rFonts w:cs="Arial"/>
                <w:sz w:val="22"/>
                <w:szCs w:val="22"/>
              </w:rPr>
              <w:t>10</w:t>
            </w:r>
          </w:p>
        </w:tc>
        <w:tc>
          <w:tcPr>
            <w:tcW w:w="1060" w:type="dxa"/>
          </w:tcPr>
          <w:p w:rsidR="007473F8" w:rsidRPr="004C147F" w:rsidRDefault="00AD1DC1" w:rsidP="007473F8">
            <w:pPr>
              <w:tabs>
                <w:tab w:val="left" w:pos="1440"/>
              </w:tabs>
              <w:jc w:val="center"/>
              <w:rPr>
                <w:rFonts w:cs="Arial"/>
                <w:sz w:val="22"/>
                <w:szCs w:val="22"/>
              </w:rPr>
            </w:pPr>
            <w:r w:rsidRPr="004C147F">
              <w:rPr>
                <w:rFonts w:cs="Arial"/>
                <w:sz w:val="22"/>
                <w:szCs w:val="22"/>
              </w:rPr>
              <w:t>Scored</w:t>
            </w:r>
          </w:p>
        </w:tc>
        <w:tc>
          <w:tcPr>
            <w:tcW w:w="1183" w:type="dxa"/>
          </w:tcPr>
          <w:p w:rsidR="007473F8" w:rsidRPr="004C147F" w:rsidRDefault="00AD1DC1" w:rsidP="007473F8">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11</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12</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13</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14</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15</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r w:rsidR="00FC7823" w:rsidRPr="004C147F" w:rsidTr="00A848FE">
        <w:trPr>
          <w:cantSplit/>
          <w:jc w:val="center"/>
        </w:trPr>
        <w:tc>
          <w:tcPr>
            <w:tcW w:w="1028" w:type="dxa"/>
          </w:tcPr>
          <w:p w:rsidR="00FC7823" w:rsidRPr="004C147F" w:rsidRDefault="00FC7823" w:rsidP="00FC7823">
            <w:pPr>
              <w:tabs>
                <w:tab w:val="left" w:pos="1440"/>
              </w:tabs>
              <w:jc w:val="center"/>
              <w:rPr>
                <w:rFonts w:cs="Arial"/>
                <w:sz w:val="22"/>
                <w:szCs w:val="22"/>
              </w:rPr>
            </w:pPr>
            <w:r w:rsidRPr="004C147F">
              <w:rPr>
                <w:rFonts w:cs="Arial"/>
                <w:sz w:val="22"/>
                <w:szCs w:val="22"/>
              </w:rPr>
              <w:t>16</w:t>
            </w:r>
          </w:p>
        </w:tc>
        <w:tc>
          <w:tcPr>
            <w:tcW w:w="1060" w:type="dxa"/>
          </w:tcPr>
          <w:p w:rsidR="00FC7823" w:rsidRPr="004C147F" w:rsidRDefault="00FC7823" w:rsidP="00FC7823">
            <w:pPr>
              <w:tabs>
                <w:tab w:val="left" w:pos="1440"/>
              </w:tabs>
              <w:jc w:val="center"/>
              <w:rPr>
                <w:rFonts w:cs="Arial"/>
                <w:sz w:val="22"/>
                <w:szCs w:val="22"/>
              </w:rPr>
            </w:pPr>
            <w:r w:rsidRPr="004C147F">
              <w:rPr>
                <w:rFonts w:cs="Arial"/>
                <w:sz w:val="22"/>
                <w:szCs w:val="22"/>
              </w:rPr>
              <w:t>Scored</w:t>
            </w:r>
          </w:p>
        </w:tc>
        <w:tc>
          <w:tcPr>
            <w:tcW w:w="1183" w:type="dxa"/>
          </w:tcPr>
          <w:p w:rsidR="00FC7823" w:rsidRPr="004C147F" w:rsidRDefault="00FC7823" w:rsidP="00FC7823">
            <w:pPr>
              <w:tabs>
                <w:tab w:val="left" w:pos="1440"/>
              </w:tabs>
              <w:jc w:val="center"/>
              <w:rPr>
                <w:rFonts w:cs="Arial"/>
                <w:sz w:val="22"/>
                <w:szCs w:val="22"/>
              </w:rPr>
            </w:pPr>
            <w:r w:rsidRPr="004C147F">
              <w:rPr>
                <w:rFonts w:cs="Arial"/>
                <w:sz w:val="22"/>
                <w:szCs w:val="22"/>
              </w:rPr>
              <w:t>5</w:t>
            </w:r>
          </w:p>
        </w:tc>
      </w:tr>
    </w:tbl>
    <w:p w:rsidR="008D4E79" w:rsidRPr="004C147F" w:rsidRDefault="008D4E79" w:rsidP="00243AF6">
      <w:pPr>
        <w:spacing w:before="240"/>
        <w:rPr>
          <w:rFonts w:cs="Arial"/>
          <w:sz w:val="22"/>
          <w:szCs w:val="22"/>
        </w:rPr>
        <w:sectPr w:rsidR="008D4E79" w:rsidRPr="004C147F" w:rsidSect="008D4E79">
          <w:type w:val="continuous"/>
          <w:pgSz w:w="11906" w:h="16838"/>
          <w:pgMar w:top="1440" w:right="1800" w:bottom="1440" w:left="1800" w:header="708" w:footer="708" w:gutter="0"/>
          <w:pgNumType w:start="1"/>
          <w:cols w:num="2" w:space="708" w:equalWidth="0">
            <w:col w:w="3793" w:space="720"/>
            <w:col w:w="3793"/>
          </w:cols>
          <w:docGrid w:linePitch="360"/>
        </w:sectPr>
      </w:pPr>
    </w:p>
    <w:p w:rsidR="008D4E79" w:rsidRPr="004C147F" w:rsidRDefault="008D4E79" w:rsidP="008D4E79">
      <w:pPr>
        <w:spacing w:after="240"/>
        <w:rPr>
          <w:rFonts w:cs="Arial"/>
          <w:sz w:val="22"/>
          <w:szCs w:val="22"/>
        </w:rPr>
      </w:pPr>
    </w:p>
    <w:p w:rsidR="008D4E79" w:rsidRPr="004C147F" w:rsidRDefault="008D4E79" w:rsidP="00243AF6">
      <w:pPr>
        <w:spacing w:before="240"/>
        <w:rPr>
          <w:rFonts w:cs="Arial"/>
          <w:sz w:val="22"/>
          <w:szCs w:val="22"/>
        </w:rPr>
        <w:sectPr w:rsidR="008D4E79" w:rsidRPr="004C147F" w:rsidSect="008D4E79">
          <w:type w:val="continuous"/>
          <w:pgSz w:w="11906" w:h="16838"/>
          <w:pgMar w:top="1440" w:right="1800" w:bottom="1440" w:left="1800" w:header="708" w:footer="708" w:gutter="0"/>
          <w:pgNumType w:start="1"/>
          <w:cols w:space="708"/>
          <w:docGrid w:linePitch="360"/>
        </w:sectPr>
      </w:pPr>
    </w:p>
    <w:p w:rsidR="004C147F" w:rsidRPr="004665ED" w:rsidRDefault="004C147F" w:rsidP="004C147F">
      <w:pPr>
        <w:jc w:val="right"/>
        <w:rPr>
          <w:b/>
          <w:u w:val="single"/>
        </w:rPr>
      </w:pPr>
      <w:r>
        <w:rPr>
          <w:b/>
          <w:u w:val="single"/>
        </w:rPr>
        <w:lastRenderedPageBreak/>
        <w:t>Appendix 2</w:t>
      </w:r>
      <w:r w:rsidRPr="004665ED">
        <w:rPr>
          <w:b/>
          <w:u w:val="single"/>
        </w:rPr>
        <w:t xml:space="preserve"> to Annex A</w:t>
      </w:r>
    </w:p>
    <w:p w:rsidR="004C147F" w:rsidRPr="003654BC" w:rsidRDefault="004C147F" w:rsidP="004C147F">
      <w:pPr>
        <w:jc w:val="right"/>
        <w:rPr>
          <w:rFonts w:cs="Arial"/>
          <w:b/>
          <w:bCs/>
          <w:color w:val="000000"/>
          <w:sz w:val="22"/>
          <w:szCs w:val="22"/>
          <w:u w:val="single"/>
        </w:rPr>
      </w:pPr>
      <w:r>
        <w:rPr>
          <w:rFonts w:cs="Arial"/>
          <w:b/>
          <w:bCs/>
          <w:color w:val="000000"/>
          <w:sz w:val="22"/>
          <w:szCs w:val="22"/>
          <w:u w:val="single"/>
        </w:rPr>
        <w:t>Tender No ACT/04534</w:t>
      </w:r>
    </w:p>
    <w:p w:rsidR="004C147F" w:rsidRDefault="004C147F" w:rsidP="009B34F7">
      <w:pPr>
        <w:spacing w:after="240"/>
        <w:rPr>
          <w:rFonts w:cs="Arial"/>
          <w:b/>
          <w:sz w:val="22"/>
          <w:szCs w:val="22"/>
        </w:rPr>
      </w:pPr>
    </w:p>
    <w:p w:rsidR="004765EE" w:rsidRPr="004C147F" w:rsidRDefault="008D4E79" w:rsidP="009B34F7">
      <w:pPr>
        <w:spacing w:after="240"/>
        <w:rPr>
          <w:rFonts w:cs="Arial"/>
          <w:b/>
          <w:sz w:val="22"/>
          <w:szCs w:val="22"/>
        </w:rPr>
      </w:pPr>
      <w:r w:rsidRPr="004C147F">
        <w:rPr>
          <w:rFonts w:cs="Arial"/>
          <w:b/>
          <w:sz w:val="22"/>
          <w:szCs w:val="22"/>
        </w:rPr>
        <w:t xml:space="preserve">Technical Evaluation Criterion for </w:t>
      </w:r>
      <w:r w:rsidR="00C756B6" w:rsidRPr="004C147F">
        <w:rPr>
          <w:rFonts w:cs="Arial"/>
          <w:b/>
          <w:sz w:val="22"/>
          <w:szCs w:val="22"/>
        </w:rPr>
        <w:t>ACT/</w:t>
      </w:r>
      <w:r w:rsidR="004765EE" w:rsidRPr="004C147F">
        <w:rPr>
          <w:rFonts w:cs="Arial"/>
          <w:b/>
          <w:sz w:val="22"/>
          <w:szCs w:val="22"/>
        </w:rPr>
        <w:t>04534</w:t>
      </w:r>
    </w:p>
    <w:p w:rsidR="009B34F7" w:rsidRPr="004C147F" w:rsidRDefault="004765EE" w:rsidP="009B34F7">
      <w:pPr>
        <w:spacing w:after="240"/>
        <w:rPr>
          <w:rFonts w:cs="Arial"/>
          <w:b/>
          <w:sz w:val="22"/>
          <w:szCs w:val="22"/>
        </w:rPr>
      </w:pPr>
      <w:r w:rsidRPr="004C147F">
        <w:rPr>
          <w:rFonts w:cs="Arial"/>
          <w:b/>
          <w:sz w:val="22"/>
          <w:szCs w:val="22"/>
        </w:rPr>
        <w:t xml:space="preserve">Provision of a Mechanical and Electrical Repair, Maintenance and Installation of Equipment including Machine Tools, Welding Machines and Local Exhaust Ventilation. </w:t>
      </w:r>
    </w:p>
    <w:p w:rsidR="00BE6269" w:rsidRPr="004C147F" w:rsidRDefault="00BE6269" w:rsidP="00EF50A5">
      <w:pPr>
        <w:rPr>
          <w:rFonts w:cs="Arial"/>
          <w:sz w:val="22"/>
          <w:szCs w:val="22"/>
        </w:rPr>
      </w:pPr>
      <w:r w:rsidRPr="004C147F">
        <w:rPr>
          <w:rFonts w:cs="Arial"/>
          <w:sz w:val="22"/>
          <w:szCs w:val="22"/>
        </w:rPr>
        <w:t>The Technical bid will be assessed against the following criterion:</w:t>
      </w:r>
    </w:p>
    <w:p w:rsidR="00EF50A5" w:rsidRPr="004C147F" w:rsidRDefault="00EF50A5" w:rsidP="00671C01">
      <w:pPr>
        <w:rPr>
          <w:rFonts w:cs="Arial"/>
          <w:sz w:val="22"/>
          <w:szCs w:val="22"/>
        </w:rPr>
      </w:pPr>
    </w:p>
    <w:tbl>
      <w:tblPr>
        <w:tblStyle w:val="TableGrid"/>
        <w:tblW w:w="9889" w:type="dxa"/>
        <w:tblLook w:val="04A0" w:firstRow="1" w:lastRow="0" w:firstColumn="1" w:lastColumn="0" w:noHBand="0" w:noVBand="1"/>
      </w:tblPr>
      <w:tblGrid>
        <w:gridCol w:w="2910"/>
        <w:gridCol w:w="6979"/>
      </w:tblGrid>
      <w:tr w:rsidR="00671C01" w:rsidRPr="004C147F" w:rsidTr="00611772">
        <w:trPr>
          <w:cantSplit/>
          <w:tblHeader/>
        </w:trPr>
        <w:tc>
          <w:tcPr>
            <w:tcW w:w="2910" w:type="dxa"/>
          </w:tcPr>
          <w:p w:rsidR="00671C01" w:rsidRPr="004C147F" w:rsidRDefault="00671C01" w:rsidP="00A800AD">
            <w:pPr>
              <w:rPr>
                <w:rFonts w:cs="Arial"/>
                <w:sz w:val="22"/>
                <w:szCs w:val="22"/>
              </w:rPr>
            </w:pPr>
            <w:r w:rsidRPr="004C147F">
              <w:rPr>
                <w:rFonts w:cs="Arial"/>
                <w:sz w:val="22"/>
                <w:szCs w:val="22"/>
              </w:rPr>
              <w:t>Criterion Number:</w:t>
            </w:r>
          </w:p>
        </w:tc>
        <w:tc>
          <w:tcPr>
            <w:tcW w:w="6979" w:type="dxa"/>
          </w:tcPr>
          <w:p w:rsidR="00671C01" w:rsidRPr="004C147F" w:rsidRDefault="00565EB6" w:rsidP="00A800AD">
            <w:pPr>
              <w:rPr>
                <w:rFonts w:cs="Arial"/>
                <w:sz w:val="22"/>
                <w:szCs w:val="22"/>
              </w:rPr>
            </w:pPr>
            <w:r>
              <w:rPr>
                <w:rFonts w:cs="Arial"/>
                <w:sz w:val="22"/>
                <w:szCs w:val="22"/>
              </w:rPr>
              <w:t>1.</w:t>
            </w:r>
          </w:p>
        </w:tc>
      </w:tr>
      <w:tr w:rsidR="00AD1DC1" w:rsidRPr="004C147F" w:rsidTr="00611772">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C0637E" w:rsidRPr="004C147F" w:rsidRDefault="00C0637E" w:rsidP="00C0637E">
            <w:pPr>
              <w:rPr>
                <w:rFonts w:cs="Arial"/>
                <w:sz w:val="22"/>
                <w:szCs w:val="22"/>
              </w:rPr>
            </w:pPr>
            <w:r w:rsidRPr="004C147F">
              <w:rPr>
                <w:rFonts w:cs="Arial"/>
                <w:sz w:val="22"/>
                <w:szCs w:val="22"/>
              </w:rPr>
              <w:t>Demonstrate how your company can safely undertake electrical and mechanical maintenance and repair in conformance to the SOR and an understanding of all relevant tasks in respect of:</w:t>
            </w:r>
          </w:p>
          <w:p w:rsidR="00C0637E" w:rsidRPr="004C147F" w:rsidRDefault="00C0637E" w:rsidP="00C0637E">
            <w:pPr>
              <w:pStyle w:val="ListParagraph"/>
              <w:numPr>
                <w:ilvl w:val="0"/>
                <w:numId w:val="22"/>
              </w:numPr>
              <w:rPr>
                <w:rFonts w:cs="Arial"/>
                <w:sz w:val="22"/>
                <w:szCs w:val="22"/>
              </w:rPr>
            </w:pPr>
            <w:r w:rsidRPr="004C147F">
              <w:rPr>
                <w:rFonts w:cs="Arial"/>
                <w:sz w:val="22"/>
                <w:szCs w:val="22"/>
              </w:rPr>
              <w:t>Machine Tools</w:t>
            </w:r>
          </w:p>
          <w:p w:rsidR="00C0637E" w:rsidRPr="004C147F" w:rsidRDefault="00C0637E" w:rsidP="00C0637E">
            <w:pPr>
              <w:pStyle w:val="ListParagraph"/>
              <w:numPr>
                <w:ilvl w:val="0"/>
                <w:numId w:val="22"/>
              </w:numPr>
              <w:rPr>
                <w:rFonts w:cs="Arial"/>
                <w:sz w:val="22"/>
                <w:szCs w:val="22"/>
              </w:rPr>
            </w:pPr>
            <w:r w:rsidRPr="004C147F">
              <w:rPr>
                <w:rFonts w:cs="Arial"/>
                <w:sz w:val="22"/>
                <w:szCs w:val="22"/>
              </w:rPr>
              <w:t>Welding Machines</w:t>
            </w:r>
          </w:p>
          <w:p w:rsidR="00AD1DC1" w:rsidRPr="004C147F" w:rsidRDefault="00C0637E" w:rsidP="00456579">
            <w:pPr>
              <w:pStyle w:val="ListParagraph"/>
              <w:numPr>
                <w:ilvl w:val="0"/>
                <w:numId w:val="22"/>
              </w:numPr>
              <w:rPr>
                <w:rFonts w:cs="Arial"/>
                <w:sz w:val="22"/>
                <w:szCs w:val="22"/>
              </w:rPr>
            </w:pPr>
            <w:r w:rsidRPr="004C147F">
              <w:rPr>
                <w:rFonts w:cs="Arial"/>
                <w:sz w:val="22"/>
                <w:szCs w:val="22"/>
              </w:rPr>
              <w:t xml:space="preserve">Local Exhaust Ventilation </w:t>
            </w:r>
          </w:p>
        </w:tc>
      </w:tr>
      <w:tr w:rsidR="00AD1DC1" w:rsidRPr="004C147F" w:rsidTr="00611772">
        <w:trPr>
          <w:cantSplit/>
          <w:tblHeader/>
        </w:trPr>
        <w:tc>
          <w:tcPr>
            <w:tcW w:w="2910" w:type="dxa"/>
          </w:tcPr>
          <w:p w:rsidR="00AD1DC1" w:rsidRPr="004C147F" w:rsidRDefault="00AD1DC1" w:rsidP="00AD1DC1">
            <w:pPr>
              <w:rPr>
                <w:rFonts w:cs="Arial"/>
                <w:sz w:val="22"/>
                <w:szCs w:val="22"/>
              </w:rPr>
            </w:pPr>
            <w:r w:rsidRPr="004C147F">
              <w:rPr>
                <w:rFonts w:cs="Arial"/>
                <w:sz w:val="22"/>
                <w:szCs w:val="22"/>
              </w:rPr>
              <w:t>Statement of Requirement (SoR) Reference:</w:t>
            </w:r>
          </w:p>
        </w:tc>
        <w:tc>
          <w:tcPr>
            <w:tcW w:w="6979" w:type="dxa"/>
          </w:tcPr>
          <w:p w:rsidR="00AD1DC1" w:rsidRPr="004C147F" w:rsidRDefault="00C0637E" w:rsidP="00AD1DC1">
            <w:pPr>
              <w:rPr>
                <w:rFonts w:cs="Arial"/>
                <w:sz w:val="22"/>
                <w:szCs w:val="22"/>
              </w:rPr>
            </w:pPr>
            <w:r w:rsidRPr="004C147F">
              <w:rPr>
                <w:rFonts w:cs="Arial"/>
                <w:sz w:val="22"/>
                <w:szCs w:val="22"/>
              </w:rPr>
              <w:t xml:space="preserve">Section </w:t>
            </w:r>
            <w:r w:rsidR="00AD1DC1" w:rsidRPr="004C147F">
              <w:rPr>
                <w:rFonts w:cs="Arial"/>
                <w:sz w:val="22"/>
                <w:szCs w:val="22"/>
              </w:rPr>
              <w:t>A</w:t>
            </w:r>
            <w:r w:rsidRPr="004C147F">
              <w:rPr>
                <w:rFonts w:cs="Arial"/>
                <w:sz w:val="22"/>
                <w:szCs w:val="22"/>
              </w:rPr>
              <w:t>.</w:t>
            </w:r>
          </w:p>
        </w:tc>
      </w:tr>
      <w:tr w:rsidR="00AA1502" w:rsidRPr="004C147F" w:rsidTr="00611772">
        <w:trPr>
          <w:cantSplit/>
          <w:tblHeader/>
        </w:trPr>
        <w:tc>
          <w:tcPr>
            <w:tcW w:w="2910" w:type="dxa"/>
          </w:tcPr>
          <w:p w:rsidR="00AA1502" w:rsidRPr="004C147F" w:rsidRDefault="00AA1502" w:rsidP="00A800AD">
            <w:pPr>
              <w:rPr>
                <w:rFonts w:cs="Arial"/>
                <w:sz w:val="22"/>
                <w:szCs w:val="22"/>
              </w:rPr>
            </w:pPr>
            <w:r w:rsidRPr="004C147F">
              <w:rPr>
                <w:rFonts w:cs="Arial"/>
                <w:sz w:val="22"/>
                <w:szCs w:val="22"/>
              </w:rPr>
              <w:t>Marking Method:</w:t>
            </w:r>
          </w:p>
        </w:tc>
        <w:tc>
          <w:tcPr>
            <w:tcW w:w="6979" w:type="dxa"/>
          </w:tcPr>
          <w:p w:rsidR="00AA1502" w:rsidRPr="004C147F" w:rsidRDefault="00C0637E" w:rsidP="00C05230">
            <w:pPr>
              <w:rPr>
                <w:rFonts w:cs="Arial"/>
                <w:sz w:val="22"/>
                <w:szCs w:val="22"/>
              </w:rPr>
            </w:pPr>
            <w:r w:rsidRPr="004C147F">
              <w:rPr>
                <w:rFonts w:cs="Arial"/>
                <w:sz w:val="22"/>
                <w:szCs w:val="22"/>
              </w:rPr>
              <w:t>Scored</w:t>
            </w:r>
          </w:p>
        </w:tc>
      </w:tr>
      <w:tr w:rsidR="00AA1502" w:rsidRPr="004C147F" w:rsidTr="00611772">
        <w:trPr>
          <w:cantSplit/>
          <w:tblHeader/>
        </w:trPr>
        <w:tc>
          <w:tcPr>
            <w:tcW w:w="2910" w:type="dxa"/>
          </w:tcPr>
          <w:p w:rsidR="00AA1502" w:rsidRPr="004C147F" w:rsidRDefault="00AA1502" w:rsidP="00A800AD">
            <w:pPr>
              <w:rPr>
                <w:rFonts w:cs="Arial"/>
                <w:sz w:val="22"/>
                <w:szCs w:val="22"/>
              </w:rPr>
            </w:pPr>
            <w:r w:rsidRPr="004C147F">
              <w:rPr>
                <w:rFonts w:cs="Arial"/>
                <w:sz w:val="22"/>
                <w:szCs w:val="22"/>
              </w:rPr>
              <w:t>Weighting:</w:t>
            </w:r>
          </w:p>
        </w:tc>
        <w:tc>
          <w:tcPr>
            <w:tcW w:w="6979" w:type="dxa"/>
          </w:tcPr>
          <w:p w:rsidR="00AA1502" w:rsidRPr="004C147F" w:rsidRDefault="00C0637E" w:rsidP="00A800AD">
            <w:pPr>
              <w:rPr>
                <w:rFonts w:cs="Arial"/>
                <w:sz w:val="22"/>
                <w:szCs w:val="22"/>
              </w:rPr>
            </w:pPr>
            <w:r w:rsidRPr="004C147F">
              <w:rPr>
                <w:rFonts w:cs="Arial"/>
                <w:sz w:val="22"/>
                <w:szCs w:val="22"/>
              </w:rPr>
              <w:t>15</w:t>
            </w:r>
            <w:r w:rsidR="00466248" w:rsidRPr="004C147F">
              <w:rPr>
                <w:rFonts w:cs="Arial"/>
                <w:sz w:val="22"/>
                <w:szCs w:val="22"/>
              </w:rPr>
              <w:t xml:space="preserve"> %</w:t>
            </w:r>
          </w:p>
        </w:tc>
      </w:tr>
      <w:tr w:rsidR="00AA1502" w:rsidRPr="004C147F" w:rsidTr="00611772">
        <w:trPr>
          <w:cantSplit/>
          <w:tblHeader/>
        </w:trPr>
        <w:tc>
          <w:tcPr>
            <w:tcW w:w="2910" w:type="dxa"/>
          </w:tcPr>
          <w:p w:rsidR="00AA1502" w:rsidRPr="004C147F" w:rsidRDefault="00AA1502" w:rsidP="00A800AD">
            <w:pPr>
              <w:rPr>
                <w:rFonts w:cs="Arial"/>
                <w:sz w:val="22"/>
                <w:szCs w:val="22"/>
              </w:rPr>
            </w:pPr>
            <w:r w:rsidRPr="004C147F">
              <w:rPr>
                <w:rFonts w:cs="Arial"/>
                <w:sz w:val="22"/>
                <w:szCs w:val="22"/>
              </w:rPr>
              <w:t>Tenderer’s Response:</w:t>
            </w:r>
          </w:p>
        </w:tc>
        <w:tc>
          <w:tcPr>
            <w:tcW w:w="6979" w:type="dxa"/>
            <w:tcBorders>
              <w:bottom w:val="nil"/>
            </w:tcBorders>
          </w:tcPr>
          <w:p w:rsidR="00AA1502" w:rsidRPr="004C147F" w:rsidRDefault="00AA1502" w:rsidP="00A800AD">
            <w:pPr>
              <w:rPr>
                <w:rFonts w:cs="Arial"/>
                <w:sz w:val="22"/>
                <w:szCs w:val="22"/>
              </w:rPr>
            </w:pPr>
          </w:p>
        </w:tc>
      </w:tr>
      <w:tr w:rsidR="00AA1502" w:rsidRPr="004C147F" w:rsidTr="00AD1DC1">
        <w:trPr>
          <w:trHeight w:val="7880"/>
        </w:trPr>
        <w:tc>
          <w:tcPr>
            <w:tcW w:w="9889" w:type="dxa"/>
            <w:gridSpan w:val="2"/>
            <w:tcBorders>
              <w:top w:val="nil"/>
            </w:tcBorders>
          </w:tcPr>
          <w:p w:rsidR="00AA1502" w:rsidRPr="004C147F" w:rsidRDefault="00AA1502" w:rsidP="00A800AD">
            <w:pPr>
              <w:rPr>
                <w:rFonts w:cs="Arial"/>
                <w:sz w:val="22"/>
                <w:szCs w:val="22"/>
              </w:rPr>
            </w:pPr>
          </w:p>
        </w:tc>
      </w:tr>
      <w:tr w:rsidR="00AA1502" w:rsidRPr="004C147F" w:rsidTr="00611772">
        <w:tc>
          <w:tcPr>
            <w:tcW w:w="2910" w:type="dxa"/>
          </w:tcPr>
          <w:p w:rsidR="00AA1502" w:rsidRPr="004C147F" w:rsidRDefault="00AA1502" w:rsidP="00A800AD">
            <w:pPr>
              <w:rPr>
                <w:rFonts w:cs="Arial"/>
                <w:sz w:val="22"/>
                <w:szCs w:val="22"/>
              </w:rPr>
            </w:pPr>
            <w:r w:rsidRPr="004C147F">
              <w:rPr>
                <w:rFonts w:cs="Arial"/>
                <w:sz w:val="22"/>
                <w:szCs w:val="22"/>
              </w:rPr>
              <w:t>Location of Further Evidence:</w:t>
            </w:r>
          </w:p>
        </w:tc>
        <w:tc>
          <w:tcPr>
            <w:tcW w:w="6979" w:type="dxa"/>
          </w:tcPr>
          <w:p w:rsidR="00AA1502" w:rsidRPr="004C147F" w:rsidRDefault="00AA1502" w:rsidP="00A800AD">
            <w:pPr>
              <w:rPr>
                <w:rFonts w:cs="Arial"/>
                <w:sz w:val="22"/>
                <w:szCs w:val="22"/>
              </w:rPr>
            </w:pPr>
          </w:p>
        </w:tc>
      </w:tr>
    </w:tbl>
    <w:p w:rsidR="00611772" w:rsidRPr="004C147F" w:rsidRDefault="00611772">
      <w:pPr>
        <w:rPr>
          <w:rFonts w:cs="Arial"/>
          <w:sz w:val="22"/>
          <w:szCs w:val="22"/>
        </w:rPr>
      </w:pPr>
    </w:p>
    <w:tbl>
      <w:tblPr>
        <w:tblStyle w:val="TableGrid"/>
        <w:tblW w:w="9889" w:type="dxa"/>
        <w:tblLook w:val="04A0" w:firstRow="1" w:lastRow="0" w:firstColumn="1" w:lastColumn="0" w:noHBand="0" w:noVBand="1"/>
      </w:tblPr>
      <w:tblGrid>
        <w:gridCol w:w="2910"/>
        <w:gridCol w:w="6979"/>
      </w:tblGrid>
      <w:tr w:rsidR="009765FB" w:rsidRPr="004C147F" w:rsidTr="00611772">
        <w:trPr>
          <w:cantSplit/>
          <w:tblHeader/>
        </w:trPr>
        <w:tc>
          <w:tcPr>
            <w:tcW w:w="2910" w:type="dxa"/>
          </w:tcPr>
          <w:p w:rsidR="009765FB" w:rsidRPr="004C147F" w:rsidRDefault="009765FB" w:rsidP="00CC2997">
            <w:pPr>
              <w:rPr>
                <w:rFonts w:cs="Arial"/>
                <w:sz w:val="22"/>
                <w:szCs w:val="22"/>
              </w:rPr>
            </w:pPr>
            <w:r w:rsidRPr="004C147F">
              <w:rPr>
                <w:rFonts w:cs="Arial"/>
                <w:sz w:val="22"/>
                <w:szCs w:val="22"/>
              </w:rPr>
              <w:lastRenderedPageBreak/>
              <w:br w:type="page"/>
              <w:t>Criterion Number:</w:t>
            </w:r>
          </w:p>
        </w:tc>
        <w:tc>
          <w:tcPr>
            <w:tcW w:w="6979" w:type="dxa"/>
          </w:tcPr>
          <w:p w:rsidR="009765FB" w:rsidRPr="004C147F" w:rsidRDefault="00565EB6" w:rsidP="00CC2997">
            <w:pPr>
              <w:rPr>
                <w:rFonts w:cs="Arial"/>
                <w:sz w:val="22"/>
                <w:szCs w:val="22"/>
              </w:rPr>
            </w:pPr>
            <w:r>
              <w:rPr>
                <w:rFonts w:cs="Arial"/>
                <w:sz w:val="22"/>
                <w:szCs w:val="22"/>
              </w:rPr>
              <w:t>2.</w:t>
            </w:r>
          </w:p>
        </w:tc>
      </w:tr>
      <w:tr w:rsidR="00AD1DC1" w:rsidRPr="004C147F" w:rsidTr="00611772">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AD1DC1" w:rsidRPr="004C147F" w:rsidRDefault="00C0637E" w:rsidP="00AD1DC1">
            <w:pPr>
              <w:rPr>
                <w:rFonts w:cs="Arial"/>
                <w:sz w:val="22"/>
                <w:szCs w:val="22"/>
              </w:rPr>
            </w:pPr>
            <w:r w:rsidRPr="004C147F">
              <w:rPr>
                <w:rFonts w:cs="Arial"/>
                <w:sz w:val="22"/>
                <w:szCs w:val="22"/>
              </w:rPr>
              <w:t>Specifically demonstrate how your company will undertake the repairs, servicing, statutory and maintenance routines required by the SOR.</w:t>
            </w:r>
          </w:p>
        </w:tc>
      </w:tr>
      <w:tr w:rsidR="00AD1DC1" w:rsidRPr="004C147F" w:rsidTr="00611772">
        <w:trPr>
          <w:cantSplit/>
          <w:tblHeader/>
        </w:trPr>
        <w:tc>
          <w:tcPr>
            <w:tcW w:w="2910" w:type="dxa"/>
          </w:tcPr>
          <w:p w:rsidR="00AD1DC1" w:rsidRPr="004C147F" w:rsidRDefault="00AD1DC1" w:rsidP="00AD1DC1">
            <w:pPr>
              <w:rPr>
                <w:rFonts w:cs="Arial"/>
                <w:sz w:val="22"/>
                <w:szCs w:val="22"/>
              </w:rPr>
            </w:pPr>
            <w:r w:rsidRPr="004C147F">
              <w:rPr>
                <w:rFonts w:cs="Arial"/>
                <w:sz w:val="22"/>
                <w:szCs w:val="22"/>
              </w:rPr>
              <w:t>SoR Reference:</w:t>
            </w:r>
          </w:p>
        </w:tc>
        <w:tc>
          <w:tcPr>
            <w:tcW w:w="6979" w:type="dxa"/>
          </w:tcPr>
          <w:p w:rsidR="00AD1DC1" w:rsidRPr="004C147F" w:rsidRDefault="00456579" w:rsidP="00AD1DC1">
            <w:pPr>
              <w:rPr>
                <w:rFonts w:cs="Arial"/>
                <w:sz w:val="22"/>
                <w:szCs w:val="22"/>
              </w:rPr>
            </w:pPr>
            <w:r w:rsidRPr="004C147F">
              <w:rPr>
                <w:rFonts w:cs="Arial"/>
                <w:sz w:val="22"/>
                <w:szCs w:val="22"/>
              </w:rPr>
              <w:t>A.1</w:t>
            </w:r>
            <w:r w:rsidR="00466248" w:rsidRPr="004C147F">
              <w:rPr>
                <w:rFonts w:cs="Arial"/>
                <w:sz w:val="22"/>
                <w:szCs w:val="22"/>
              </w:rPr>
              <w:t>.</w:t>
            </w:r>
            <w:r w:rsidR="00C0637E" w:rsidRPr="004C147F">
              <w:rPr>
                <w:rFonts w:cs="Arial"/>
                <w:sz w:val="22"/>
                <w:szCs w:val="22"/>
              </w:rPr>
              <w:t xml:space="preserve">e to </w:t>
            </w:r>
            <w:r w:rsidRPr="004C147F">
              <w:rPr>
                <w:rFonts w:cs="Arial"/>
                <w:sz w:val="22"/>
                <w:szCs w:val="22"/>
              </w:rPr>
              <w:t>A.1</w:t>
            </w:r>
            <w:r w:rsidR="00C0637E" w:rsidRPr="004C147F">
              <w:rPr>
                <w:rFonts w:cs="Arial"/>
                <w:sz w:val="22"/>
                <w:szCs w:val="22"/>
              </w:rPr>
              <w:t>.k</w:t>
            </w:r>
            <w:r w:rsidR="00466248" w:rsidRPr="004C147F">
              <w:rPr>
                <w:rFonts w:cs="Arial"/>
                <w:sz w:val="22"/>
                <w:szCs w:val="22"/>
              </w:rPr>
              <w:t>.</w:t>
            </w:r>
          </w:p>
        </w:tc>
      </w:tr>
      <w:tr w:rsidR="00611772" w:rsidRPr="004C147F" w:rsidTr="00611772">
        <w:trPr>
          <w:cantSplit/>
          <w:tblHeader/>
        </w:trPr>
        <w:tc>
          <w:tcPr>
            <w:tcW w:w="2910" w:type="dxa"/>
          </w:tcPr>
          <w:p w:rsidR="00611772" w:rsidRPr="004C147F" w:rsidRDefault="00611772" w:rsidP="00611772">
            <w:pPr>
              <w:rPr>
                <w:rFonts w:cs="Arial"/>
                <w:sz w:val="22"/>
                <w:szCs w:val="22"/>
              </w:rPr>
            </w:pPr>
            <w:r w:rsidRPr="004C147F">
              <w:rPr>
                <w:rFonts w:cs="Arial"/>
                <w:sz w:val="22"/>
                <w:szCs w:val="22"/>
              </w:rPr>
              <w:t>Marking Method:</w:t>
            </w:r>
          </w:p>
        </w:tc>
        <w:tc>
          <w:tcPr>
            <w:tcW w:w="6979" w:type="dxa"/>
          </w:tcPr>
          <w:p w:rsidR="00611772" w:rsidRPr="004C147F" w:rsidRDefault="00611772" w:rsidP="00611772">
            <w:pPr>
              <w:rPr>
                <w:rFonts w:cs="Arial"/>
                <w:sz w:val="22"/>
                <w:szCs w:val="22"/>
              </w:rPr>
            </w:pPr>
            <w:r w:rsidRPr="004C147F">
              <w:rPr>
                <w:rFonts w:cs="Arial"/>
                <w:sz w:val="22"/>
                <w:szCs w:val="22"/>
              </w:rPr>
              <w:t>Scored</w:t>
            </w:r>
          </w:p>
        </w:tc>
      </w:tr>
      <w:tr w:rsidR="00611772" w:rsidRPr="004C147F" w:rsidTr="00611772">
        <w:trPr>
          <w:cantSplit/>
          <w:tblHeader/>
        </w:trPr>
        <w:tc>
          <w:tcPr>
            <w:tcW w:w="2910" w:type="dxa"/>
          </w:tcPr>
          <w:p w:rsidR="00611772" w:rsidRPr="004C147F" w:rsidRDefault="00611772" w:rsidP="00611772">
            <w:pPr>
              <w:rPr>
                <w:rFonts w:cs="Arial"/>
                <w:sz w:val="22"/>
                <w:szCs w:val="22"/>
              </w:rPr>
            </w:pPr>
            <w:r w:rsidRPr="004C147F">
              <w:rPr>
                <w:rFonts w:cs="Arial"/>
                <w:sz w:val="22"/>
                <w:szCs w:val="22"/>
              </w:rPr>
              <w:t>Weighting:</w:t>
            </w:r>
          </w:p>
        </w:tc>
        <w:tc>
          <w:tcPr>
            <w:tcW w:w="6979" w:type="dxa"/>
          </w:tcPr>
          <w:p w:rsidR="00611772" w:rsidRPr="004C147F" w:rsidRDefault="00AD1DC1" w:rsidP="00611772">
            <w:pPr>
              <w:rPr>
                <w:rFonts w:cs="Arial"/>
                <w:sz w:val="22"/>
                <w:szCs w:val="22"/>
              </w:rPr>
            </w:pPr>
            <w:r w:rsidRPr="004C147F">
              <w:rPr>
                <w:rFonts w:cs="Arial"/>
                <w:sz w:val="22"/>
                <w:szCs w:val="22"/>
              </w:rPr>
              <w:t>10</w:t>
            </w:r>
            <w:r w:rsidR="00611772" w:rsidRPr="004C147F">
              <w:rPr>
                <w:rFonts w:cs="Arial"/>
                <w:sz w:val="22"/>
                <w:szCs w:val="22"/>
              </w:rPr>
              <w:t xml:space="preserve"> %</w:t>
            </w:r>
          </w:p>
        </w:tc>
      </w:tr>
      <w:tr w:rsidR="00AA1502" w:rsidRPr="004C147F" w:rsidTr="00611772">
        <w:trPr>
          <w:cantSplit/>
          <w:tblHeader/>
        </w:trPr>
        <w:tc>
          <w:tcPr>
            <w:tcW w:w="2910" w:type="dxa"/>
          </w:tcPr>
          <w:p w:rsidR="00AA1502" w:rsidRPr="004C147F" w:rsidRDefault="00AA1502" w:rsidP="00CC2997">
            <w:pPr>
              <w:rPr>
                <w:rFonts w:cs="Arial"/>
                <w:sz w:val="22"/>
                <w:szCs w:val="22"/>
              </w:rPr>
            </w:pPr>
            <w:r w:rsidRPr="004C147F">
              <w:rPr>
                <w:rFonts w:cs="Arial"/>
                <w:sz w:val="22"/>
                <w:szCs w:val="22"/>
              </w:rPr>
              <w:t>Tenderer’s Response:</w:t>
            </w:r>
          </w:p>
        </w:tc>
        <w:tc>
          <w:tcPr>
            <w:tcW w:w="6979" w:type="dxa"/>
            <w:tcBorders>
              <w:bottom w:val="nil"/>
            </w:tcBorders>
          </w:tcPr>
          <w:p w:rsidR="00AA1502" w:rsidRPr="004C147F" w:rsidRDefault="00AA1502" w:rsidP="00CC2997">
            <w:pPr>
              <w:rPr>
                <w:rFonts w:cs="Arial"/>
                <w:sz w:val="22"/>
                <w:szCs w:val="22"/>
              </w:rPr>
            </w:pPr>
          </w:p>
        </w:tc>
      </w:tr>
      <w:tr w:rsidR="00AA1502" w:rsidRPr="004C147F" w:rsidTr="00611772">
        <w:trPr>
          <w:trHeight w:val="11052"/>
        </w:trPr>
        <w:tc>
          <w:tcPr>
            <w:tcW w:w="9889" w:type="dxa"/>
            <w:gridSpan w:val="2"/>
            <w:tcBorders>
              <w:top w:val="nil"/>
            </w:tcBorders>
          </w:tcPr>
          <w:p w:rsidR="00AA1502" w:rsidRPr="004C147F" w:rsidRDefault="00AA1502" w:rsidP="00CC2997">
            <w:pPr>
              <w:rPr>
                <w:rFonts w:cs="Arial"/>
                <w:sz w:val="22"/>
                <w:szCs w:val="22"/>
              </w:rPr>
            </w:pPr>
          </w:p>
        </w:tc>
      </w:tr>
      <w:tr w:rsidR="00AA1502" w:rsidRPr="004C147F" w:rsidTr="00611772">
        <w:tc>
          <w:tcPr>
            <w:tcW w:w="2910" w:type="dxa"/>
          </w:tcPr>
          <w:p w:rsidR="00AA1502" w:rsidRPr="004C147F" w:rsidRDefault="00AA1502" w:rsidP="00CC2997">
            <w:pPr>
              <w:rPr>
                <w:rFonts w:cs="Arial"/>
                <w:sz w:val="22"/>
                <w:szCs w:val="22"/>
              </w:rPr>
            </w:pPr>
            <w:r w:rsidRPr="004C147F">
              <w:rPr>
                <w:rFonts w:cs="Arial"/>
                <w:sz w:val="22"/>
                <w:szCs w:val="22"/>
              </w:rPr>
              <w:t>Location of Further Evidence:</w:t>
            </w:r>
          </w:p>
        </w:tc>
        <w:tc>
          <w:tcPr>
            <w:tcW w:w="6979" w:type="dxa"/>
          </w:tcPr>
          <w:p w:rsidR="00AA1502" w:rsidRPr="004C147F" w:rsidRDefault="00AA1502" w:rsidP="00CC2997">
            <w:pPr>
              <w:rPr>
                <w:rFonts w:cs="Arial"/>
                <w:sz w:val="22"/>
                <w:szCs w:val="22"/>
              </w:rPr>
            </w:pPr>
          </w:p>
        </w:tc>
      </w:tr>
    </w:tbl>
    <w:tbl>
      <w:tblPr>
        <w:tblStyle w:val="TableGrid"/>
        <w:tblpPr w:leftFromText="180" w:rightFromText="180" w:vertAnchor="text" w:horzAnchor="margin" w:tblpY="-82"/>
        <w:tblW w:w="9889" w:type="dxa"/>
        <w:tblLook w:val="04A0" w:firstRow="1" w:lastRow="0" w:firstColumn="1" w:lastColumn="0" w:noHBand="0" w:noVBand="1"/>
      </w:tblPr>
      <w:tblGrid>
        <w:gridCol w:w="2910"/>
        <w:gridCol w:w="6979"/>
      </w:tblGrid>
      <w:tr w:rsidR="002F5213" w:rsidRPr="004C147F" w:rsidTr="002F5213">
        <w:trPr>
          <w:cantSplit/>
          <w:trHeight w:val="248"/>
          <w:tblHeader/>
        </w:trPr>
        <w:tc>
          <w:tcPr>
            <w:tcW w:w="2910" w:type="dxa"/>
          </w:tcPr>
          <w:p w:rsidR="002F5213" w:rsidRPr="004C147F" w:rsidRDefault="002F5213" w:rsidP="002F5213">
            <w:pPr>
              <w:rPr>
                <w:rFonts w:cs="Arial"/>
                <w:sz w:val="22"/>
                <w:szCs w:val="22"/>
              </w:rPr>
            </w:pPr>
            <w:r w:rsidRPr="004C147F">
              <w:rPr>
                <w:rFonts w:cs="Arial"/>
                <w:sz w:val="22"/>
                <w:szCs w:val="22"/>
              </w:rPr>
              <w:lastRenderedPageBreak/>
              <w:t>Criterion Number:</w:t>
            </w:r>
          </w:p>
        </w:tc>
        <w:tc>
          <w:tcPr>
            <w:tcW w:w="6979" w:type="dxa"/>
          </w:tcPr>
          <w:p w:rsidR="002F5213" w:rsidRPr="004C147F" w:rsidRDefault="00565EB6" w:rsidP="002F5213">
            <w:pPr>
              <w:rPr>
                <w:rFonts w:cs="Arial"/>
                <w:sz w:val="22"/>
                <w:szCs w:val="22"/>
              </w:rPr>
            </w:pPr>
            <w:r>
              <w:rPr>
                <w:rFonts w:cs="Arial"/>
                <w:sz w:val="22"/>
                <w:szCs w:val="22"/>
              </w:rPr>
              <w:t>3.</w:t>
            </w:r>
          </w:p>
        </w:tc>
      </w:tr>
      <w:tr w:rsidR="002F5213" w:rsidRPr="004C147F" w:rsidTr="002F5213">
        <w:trPr>
          <w:cantSplit/>
          <w:trHeight w:val="1008"/>
          <w:tblHeader/>
        </w:trPr>
        <w:tc>
          <w:tcPr>
            <w:tcW w:w="2910" w:type="dxa"/>
          </w:tcPr>
          <w:p w:rsidR="002F5213" w:rsidRPr="004C147F" w:rsidRDefault="002F5213" w:rsidP="002F5213">
            <w:pPr>
              <w:rPr>
                <w:rFonts w:cs="Arial"/>
                <w:sz w:val="22"/>
                <w:szCs w:val="22"/>
              </w:rPr>
            </w:pPr>
            <w:r w:rsidRPr="004C147F">
              <w:rPr>
                <w:rFonts w:cs="Arial"/>
                <w:sz w:val="22"/>
                <w:szCs w:val="22"/>
              </w:rPr>
              <w:t>Criterion:</w:t>
            </w:r>
          </w:p>
        </w:tc>
        <w:tc>
          <w:tcPr>
            <w:tcW w:w="6979" w:type="dxa"/>
          </w:tcPr>
          <w:p w:rsidR="002F5213" w:rsidRPr="004C147F" w:rsidRDefault="002F5213" w:rsidP="002F5213">
            <w:pPr>
              <w:rPr>
                <w:rFonts w:cs="Arial"/>
                <w:sz w:val="22"/>
                <w:szCs w:val="22"/>
              </w:rPr>
            </w:pPr>
            <w:r w:rsidRPr="004C147F">
              <w:rPr>
                <w:rFonts w:cs="Arial"/>
                <w:sz w:val="22"/>
                <w:szCs w:val="22"/>
              </w:rPr>
              <w:t>Demonstrate the staff that your company is proposing to provide under this contract will have the appropriate qualifications to carry out examination and inspection of systems.</w:t>
            </w:r>
          </w:p>
        </w:tc>
      </w:tr>
      <w:tr w:rsidR="002F5213" w:rsidRPr="004C147F" w:rsidTr="002F5213">
        <w:trPr>
          <w:cantSplit/>
          <w:trHeight w:val="248"/>
          <w:tblHeader/>
        </w:trPr>
        <w:tc>
          <w:tcPr>
            <w:tcW w:w="2910" w:type="dxa"/>
          </w:tcPr>
          <w:p w:rsidR="002F5213" w:rsidRPr="004C147F" w:rsidRDefault="002F5213" w:rsidP="002F5213">
            <w:pPr>
              <w:rPr>
                <w:rFonts w:cs="Arial"/>
                <w:sz w:val="22"/>
                <w:szCs w:val="22"/>
              </w:rPr>
            </w:pPr>
            <w:r w:rsidRPr="004C147F">
              <w:rPr>
                <w:rFonts w:cs="Arial"/>
                <w:sz w:val="22"/>
                <w:szCs w:val="22"/>
              </w:rPr>
              <w:t>SoR Reference:</w:t>
            </w:r>
          </w:p>
        </w:tc>
        <w:tc>
          <w:tcPr>
            <w:tcW w:w="6979" w:type="dxa"/>
          </w:tcPr>
          <w:p w:rsidR="002F5213" w:rsidRPr="004C147F" w:rsidRDefault="002F5213" w:rsidP="002F5213">
            <w:pPr>
              <w:rPr>
                <w:rFonts w:cs="Arial"/>
                <w:sz w:val="22"/>
                <w:szCs w:val="22"/>
              </w:rPr>
            </w:pPr>
            <w:r w:rsidRPr="004C147F">
              <w:rPr>
                <w:rFonts w:cs="Arial"/>
                <w:sz w:val="22"/>
                <w:szCs w:val="22"/>
              </w:rPr>
              <w:t>A.7.f, A.7.g.</w:t>
            </w:r>
          </w:p>
        </w:tc>
      </w:tr>
      <w:tr w:rsidR="002F5213" w:rsidRPr="004C147F" w:rsidTr="002F5213">
        <w:trPr>
          <w:cantSplit/>
          <w:trHeight w:val="248"/>
          <w:tblHeader/>
        </w:trPr>
        <w:tc>
          <w:tcPr>
            <w:tcW w:w="2910" w:type="dxa"/>
          </w:tcPr>
          <w:p w:rsidR="002F5213" w:rsidRPr="004C147F" w:rsidRDefault="002F5213" w:rsidP="002F5213">
            <w:pPr>
              <w:rPr>
                <w:rFonts w:cs="Arial"/>
                <w:sz w:val="22"/>
                <w:szCs w:val="22"/>
              </w:rPr>
            </w:pPr>
            <w:r w:rsidRPr="004C147F">
              <w:rPr>
                <w:rFonts w:cs="Arial"/>
                <w:sz w:val="22"/>
                <w:szCs w:val="22"/>
              </w:rPr>
              <w:t>Marking Method:</w:t>
            </w:r>
          </w:p>
        </w:tc>
        <w:tc>
          <w:tcPr>
            <w:tcW w:w="6979" w:type="dxa"/>
          </w:tcPr>
          <w:p w:rsidR="002F5213" w:rsidRPr="004C147F" w:rsidRDefault="002F5213" w:rsidP="002F5213">
            <w:pPr>
              <w:rPr>
                <w:rFonts w:cs="Arial"/>
                <w:sz w:val="22"/>
                <w:szCs w:val="22"/>
              </w:rPr>
            </w:pPr>
            <w:r w:rsidRPr="004C147F">
              <w:rPr>
                <w:rFonts w:cs="Arial"/>
                <w:sz w:val="22"/>
                <w:szCs w:val="22"/>
              </w:rPr>
              <w:t>Scored</w:t>
            </w:r>
          </w:p>
        </w:tc>
      </w:tr>
      <w:tr w:rsidR="002F5213" w:rsidRPr="004C147F" w:rsidTr="002F5213">
        <w:trPr>
          <w:cantSplit/>
          <w:trHeight w:val="262"/>
          <w:tblHeader/>
        </w:trPr>
        <w:tc>
          <w:tcPr>
            <w:tcW w:w="2910" w:type="dxa"/>
          </w:tcPr>
          <w:p w:rsidR="002F5213" w:rsidRPr="004C147F" w:rsidRDefault="002F5213" w:rsidP="002F5213">
            <w:pPr>
              <w:rPr>
                <w:rFonts w:cs="Arial"/>
                <w:sz w:val="22"/>
                <w:szCs w:val="22"/>
              </w:rPr>
            </w:pPr>
            <w:r w:rsidRPr="004C147F">
              <w:rPr>
                <w:rFonts w:cs="Arial"/>
                <w:sz w:val="22"/>
                <w:szCs w:val="22"/>
              </w:rPr>
              <w:t>Weighting:</w:t>
            </w:r>
          </w:p>
        </w:tc>
        <w:tc>
          <w:tcPr>
            <w:tcW w:w="6979" w:type="dxa"/>
          </w:tcPr>
          <w:p w:rsidR="002F5213" w:rsidRPr="004C147F" w:rsidRDefault="002F5213" w:rsidP="002F5213">
            <w:pPr>
              <w:rPr>
                <w:rFonts w:cs="Arial"/>
                <w:sz w:val="22"/>
                <w:szCs w:val="22"/>
              </w:rPr>
            </w:pPr>
            <w:r w:rsidRPr="004C147F">
              <w:rPr>
                <w:rFonts w:cs="Arial"/>
                <w:sz w:val="22"/>
                <w:szCs w:val="22"/>
              </w:rPr>
              <w:t>10 %</w:t>
            </w:r>
          </w:p>
        </w:tc>
      </w:tr>
      <w:tr w:rsidR="002F5213" w:rsidRPr="004C147F" w:rsidTr="002F5213">
        <w:trPr>
          <w:cantSplit/>
          <w:trHeight w:val="248"/>
          <w:tblHeader/>
        </w:trPr>
        <w:tc>
          <w:tcPr>
            <w:tcW w:w="2910" w:type="dxa"/>
          </w:tcPr>
          <w:p w:rsidR="002F5213" w:rsidRPr="004C147F" w:rsidRDefault="002F5213" w:rsidP="002F5213">
            <w:pPr>
              <w:rPr>
                <w:rFonts w:cs="Arial"/>
                <w:sz w:val="22"/>
                <w:szCs w:val="22"/>
              </w:rPr>
            </w:pPr>
            <w:r w:rsidRPr="004C147F">
              <w:rPr>
                <w:rFonts w:cs="Arial"/>
                <w:sz w:val="22"/>
                <w:szCs w:val="22"/>
              </w:rPr>
              <w:t>Tenderer’s Response:</w:t>
            </w:r>
          </w:p>
        </w:tc>
        <w:tc>
          <w:tcPr>
            <w:tcW w:w="6979" w:type="dxa"/>
            <w:tcBorders>
              <w:bottom w:val="nil"/>
            </w:tcBorders>
          </w:tcPr>
          <w:p w:rsidR="002F5213" w:rsidRPr="004C147F" w:rsidRDefault="002F5213" w:rsidP="002F5213">
            <w:pPr>
              <w:rPr>
                <w:rFonts w:cs="Arial"/>
                <w:sz w:val="22"/>
                <w:szCs w:val="22"/>
              </w:rPr>
            </w:pPr>
          </w:p>
        </w:tc>
      </w:tr>
      <w:tr w:rsidR="002F5213" w:rsidRPr="004C147F" w:rsidTr="002F5213">
        <w:trPr>
          <w:trHeight w:val="9922"/>
        </w:trPr>
        <w:tc>
          <w:tcPr>
            <w:tcW w:w="9889" w:type="dxa"/>
            <w:gridSpan w:val="2"/>
            <w:tcBorders>
              <w:top w:val="nil"/>
            </w:tcBorders>
          </w:tcPr>
          <w:p w:rsidR="002F5213" w:rsidRPr="004C147F" w:rsidRDefault="002F5213" w:rsidP="002F5213">
            <w:pPr>
              <w:rPr>
                <w:rFonts w:cs="Arial"/>
                <w:sz w:val="22"/>
                <w:szCs w:val="22"/>
              </w:rPr>
            </w:pPr>
          </w:p>
        </w:tc>
      </w:tr>
      <w:tr w:rsidR="002F5213" w:rsidRPr="004C147F" w:rsidTr="002F5213">
        <w:trPr>
          <w:trHeight w:val="511"/>
        </w:trPr>
        <w:tc>
          <w:tcPr>
            <w:tcW w:w="2910" w:type="dxa"/>
          </w:tcPr>
          <w:p w:rsidR="002F5213" w:rsidRPr="004C147F" w:rsidRDefault="002F5213" w:rsidP="002F5213">
            <w:pPr>
              <w:rPr>
                <w:rFonts w:cs="Arial"/>
                <w:sz w:val="22"/>
                <w:szCs w:val="22"/>
              </w:rPr>
            </w:pPr>
            <w:r w:rsidRPr="004C147F">
              <w:rPr>
                <w:rFonts w:cs="Arial"/>
                <w:sz w:val="22"/>
                <w:szCs w:val="22"/>
              </w:rPr>
              <w:t>Location of Further Evidence:</w:t>
            </w:r>
          </w:p>
        </w:tc>
        <w:tc>
          <w:tcPr>
            <w:tcW w:w="6979" w:type="dxa"/>
          </w:tcPr>
          <w:p w:rsidR="002F5213" w:rsidRPr="004C147F" w:rsidRDefault="002F5213" w:rsidP="002F5213">
            <w:pPr>
              <w:rPr>
                <w:rFonts w:cs="Arial"/>
                <w:sz w:val="22"/>
                <w:szCs w:val="22"/>
              </w:rPr>
            </w:pPr>
          </w:p>
        </w:tc>
      </w:tr>
    </w:tbl>
    <w:p w:rsidR="009765FB" w:rsidRPr="004C147F" w:rsidRDefault="009765FB" w:rsidP="009765FB">
      <w:pPr>
        <w:rPr>
          <w:rFonts w:cs="Arial"/>
          <w:sz w:val="22"/>
          <w:szCs w:val="22"/>
        </w:rPr>
      </w:pPr>
      <w:r w:rsidRPr="004C147F">
        <w:rPr>
          <w:rFonts w:cs="Arial"/>
          <w:sz w:val="22"/>
          <w:szCs w:val="22"/>
        </w:rPr>
        <w:br w:type="page"/>
      </w:r>
    </w:p>
    <w:tbl>
      <w:tblPr>
        <w:tblStyle w:val="TableGrid"/>
        <w:tblpPr w:leftFromText="180" w:rightFromText="180" w:vertAnchor="text" w:horzAnchor="margin" w:tblpY="-67"/>
        <w:tblW w:w="9364" w:type="dxa"/>
        <w:tblLook w:val="04A0" w:firstRow="1" w:lastRow="0" w:firstColumn="1" w:lastColumn="0" w:noHBand="0" w:noVBand="1"/>
      </w:tblPr>
      <w:tblGrid>
        <w:gridCol w:w="2755"/>
        <w:gridCol w:w="6609"/>
      </w:tblGrid>
      <w:tr w:rsidR="002F5213" w:rsidRPr="004C147F" w:rsidTr="002F5213">
        <w:trPr>
          <w:cantSplit/>
          <w:trHeight w:val="250"/>
          <w:tblHeader/>
        </w:trPr>
        <w:tc>
          <w:tcPr>
            <w:tcW w:w="2755" w:type="dxa"/>
          </w:tcPr>
          <w:p w:rsidR="002F5213" w:rsidRPr="004C147F" w:rsidRDefault="002F5213" w:rsidP="002F5213">
            <w:pPr>
              <w:rPr>
                <w:rFonts w:cs="Arial"/>
                <w:sz w:val="22"/>
                <w:szCs w:val="22"/>
              </w:rPr>
            </w:pPr>
            <w:r w:rsidRPr="004C147F">
              <w:rPr>
                <w:rFonts w:cs="Arial"/>
                <w:sz w:val="22"/>
                <w:szCs w:val="22"/>
              </w:rPr>
              <w:lastRenderedPageBreak/>
              <w:t>Criterion Number:</w:t>
            </w:r>
          </w:p>
        </w:tc>
        <w:tc>
          <w:tcPr>
            <w:tcW w:w="6608" w:type="dxa"/>
          </w:tcPr>
          <w:p w:rsidR="002F5213" w:rsidRPr="004C147F" w:rsidRDefault="00565EB6" w:rsidP="002F5213">
            <w:pPr>
              <w:rPr>
                <w:rFonts w:cs="Arial"/>
                <w:sz w:val="22"/>
                <w:szCs w:val="22"/>
              </w:rPr>
            </w:pPr>
            <w:r>
              <w:rPr>
                <w:rFonts w:cs="Arial"/>
                <w:sz w:val="22"/>
                <w:szCs w:val="22"/>
              </w:rPr>
              <w:t>4.</w:t>
            </w:r>
          </w:p>
        </w:tc>
      </w:tr>
      <w:tr w:rsidR="002F5213" w:rsidRPr="004C147F" w:rsidTr="002F5213">
        <w:trPr>
          <w:cantSplit/>
          <w:trHeight w:val="1015"/>
          <w:tblHeader/>
        </w:trPr>
        <w:tc>
          <w:tcPr>
            <w:tcW w:w="2755" w:type="dxa"/>
          </w:tcPr>
          <w:p w:rsidR="002F5213" w:rsidRPr="004C147F" w:rsidRDefault="002F5213" w:rsidP="002F5213">
            <w:pPr>
              <w:rPr>
                <w:rFonts w:cs="Arial"/>
                <w:sz w:val="22"/>
                <w:szCs w:val="22"/>
              </w:rPr>
            </w:pPr>
            <w:r w:rsidRPr="004C147F">
              <w:rPr>
                <w:rFonts w:cs="Arial"/>
                <w:sz w:val="22"/>
                <w:szCs w:val="22"/>
              </w:rPr>
              <w:t>Criterion:</w:t>
            </w:r>
          </w:p>
        </w:tc>
        <w:tc>
          <w:tcPr>
            <w:tcW w:w="6608" w:type="dxa"/>
          </w:tcPr>
          <w:p w:rsidR="002F5213" w:rsidRPr="004C147F" w:rsidRDefault="002F5213" w:rsidP="002F5213">
            <w:pPr>
              <w:rPr>
                <w:rFonts w:cs="Arial"/>
                <w:sz w:val="22"/>
                <w:szCs w:val="22"/>
              </w:rPr>
            </w:pPr>
            <w:r w:rsidRPr="004C147F">
              <w:rPr>
                <w:rFonts w:cs="Arial"/>
                <w:sz w:val="22"/>
                <w:szCs w:val="22"/>
              </w:rPr>
              <w:t>Demonstrate that your company will be using a recognised and accredited quality management system, and how this system will be applied to the installation, examination and testing of the systems under this requirement.</w:t>
            </w:r>
          </w:p>
        </w:tc>
      </w:tr>
      <w:tr w:rsidR="002F5213" w:rsidRPr="004C147F" w:rsidTr="002F5213">
        <w:trPr>
          <w:cantSplit/>
          <w:trHeight w:val="250"/>
          <w:tblHeader/>
        </w:trPr>
        <w:tc>
          <w:tcPr>
            <w:tcW w:w="2755" w:type="dxa"/>
          </w:tcPr>
          <w:p w:rsidR="002F5213" w:rsidRPr="004C147F" w:rsidRDefault="002F5213" w:rsidP="002F5213">
            <w:pPr>
              <w:rPr>
                <w:rFonts w:cs="Arial"/>
                <w:sz w:val="22"/>
                <w:szCs w:val="22"/>
              </w:rPr>
            </w:pPr>
            <w:r w:rsidRPr="004C147F">
              <w:rPr>
                <w:rFonts w:cs="Arial"/>
                <w:sz w:val="22"/>
                <w:szCs w:val="22"/>
              </w:rPr>
              <w:t>SoR Reference:</w:t>
            </w:r>
          </w:p>
        </w:tc>
        <w:tc>
          <w:tcPr>
            <w:tcW w:w="6608" w:type="dxa"/>
          </w:tcPr>
          <w:p w:rsidR="002F5213" w:rsidRPr="004C147F" w:rsidRDefault="002F5213" w:rsidP="002F5213">
            <w:pPr>
              <w:rPr>
                <w:rFonts w:cs="Arial"/>
                <w:sz w:val="22"/>
                <w:szCs w:val="22"/>
              </w:rPr>
            </w:pPr>
            <w:r w:rsidRPr="004C147F">
              <w:rPr>
                <w:rFonts w:cs="Arial"/>
                <w:sz w:val="22"/>
                <w:szCs w:val="22"/>
              </w:rPr>
              <w:t>A.7.b.</w:t>
            </w:r>
          </w:p>
        </w:tc>
      </w:tr>
      <w:tr w:rsidR="002F5213" w:rsidRPr="004C147F" w:rsidTr="002F5213">
        <w:trPr>
          <w:cantSplit/>
          <w:trHeight w:val="250"/>
          <w:tblHeader/>
        </w:trPr>
        <w:tc>
          <w:tcPr>
            <w:tcW w:w="2755" w:type="dxa"/>
          </w:tcPr>
          <w:p w:rsidR="002F5213" w:rsidRPr="004C147F" w:rsidRDefault="002F5213" w:rsidP="002F5213">
            <w:pPr>
              <w:rPr>
                <w:rFonts w:cs="Arial"/>
                <w:sz w:val="22"/>
                <w:szCs w:val="22"/>
              </w:rPr>
            </w:pPr>
            <w:r w:rsidRPr="004C147F">
              <w:rPr>
                <w:rFonts w:cs="Arial"/>
                <w:sz w:val="22"/>
                <w:szCs w:val="22"/>
              </w:rPr>
              <w:t>Marking Method:</w:t>
            </w:r>
          </w:p>
        </w:tc>
        <w:tc>
          <w:tcPr>
            <w:tcW w:w="6608" w:type="dxa"/>
          </w:tcPr>
          <w:p w:rsidR="002F5213" w:rsidRPr="004C147F" w:rsidRDefault="002F5213" w:rsidP="002F5213">
            <w:pPr>
              <w:rPr>
                <w:rFonts w:cs="Arial"/>
                <w:sz w:val="22"/>
                <w:szCs w:val="22"/>
              </w:rPr>
            </w:pPr>
            <w:r w:rsidRPr="004C147F">
              <w:rPr>
                <w:rFonts w:cs="Arial"/>
                <w:sz w:val="22"/>
                <w:szCs w:val="22"/>
              </w:rPr>
              <w:t>Scored</w:t>
            </w:r>
          </w:p>
        </w:tc>
      </w:tr>
      <w:tr w:rsidR="002F5213" w:rsidRPr="004C147F" w:rsidTr="002F5213">
        <w:trPr>
          <w:cantSplit/>
          <w:trHeight w:val="264"/>
          <w:tblHeader/>
        </w:trPr>
        <w:tc>
          <w:tcPr>
            <w:tcW w:w="2755" w:type="dxa"/>
          </w:tcPr>
          <w:p w:rsidR="002F5213" w:rsidRPr="004C147F" w:rsidRDefault="002F5213" w:rsidP="002F5213">
            <w:pPr>
              <w:rPr>
                <w:rFonts w:cs="Arial"/>
                <w:sz w:val="22"/>
                <w:szCs w:val="22"/>
              </w:rPr>
            </w:pPr>
            <w:r w:rsidRPr="004C147F">
              <w:rPr>
                <w:rFonts w:cs="Arial"/>
                <w:sz w:val="22"/>
                <w:szCs w:val="22"/>
              </w:rPr>
              <w:t>Weighting:</w:t>
            </w:r>
          </w:p>
        </w:tc>
        <w:tc>
          <w:tcPr>
            <w:tcW w:w="6608" w:type="dxa"/>
          </w:tcPr>
          <w:p w:rsidR="002F5213" w:rsidRPr="004C147F" w:rsidRDefault="002F5213" w:rsidP="002F5213">
            <w:pPr>
              <w:rPr>
                <w:rFonts w:cs="Arial"/>
                <w:sz w:val="22"/>
                <w:szCs w:val="22"/>
              </w:rPr>
            </w:pPr>
            <w:r w:rsidRPr="004C147F">
              <w:rPr>
                <w:rFonts w:cs="Arial"/>
                <w:sz w:val="22"/>
                <w:szCs w:val="22"/>
              </w:rPr>
              <w:t>5 %</w:t>
            </w:r>
          </w:p>
        </w:tc>
      </w:tr>
      <w:tr w:rsidR="002F5213" w:rsidRPr="004C147F" w:rsidTr="002F5213">
        <w:trPr>
          <w:cantSplit/>
          <w:trHeight w:val="250"/>
          <w:tblHeader/>
        </w:trPr>
        <w:tc>
          <w:tcPr>
            <w:tcW w:w="2755" w:type="dxa"/>
          </w:tcPr>
          <w:p w:rsidR="002F5213" w:rsidRPr="004C147F" w:rsidRDefault="002F5213" w:rsidP="002F5213">
            <w:pPr>
              <w:rPr>
                <w:rFonts w:cs="Arial"/>
                <w:sz w:val="22"/>
                <w:szCs w:val="22"/>
              </w:rPr>
            </w:pPr>
            <w:r w:rsidRPr="004C147F">
              <w:rPr>
                <w:rFonts w:cs="Arial"/>
                <w:sz w:val="22"/>
                <w:szCs w:val="22"/>
              </w:rPr>
              <w:t>Tenderer’s Response:</w:t>
            </w:r>
          </w:p>
        </w:tc>
        <w:tc>
          <w:tcPr>
            <w:tcW w:w="6608" w:type="dxa"/>
            <w:tcBorders>
              <w:bottom w:val="nil"/>
            </w:tcBorders>
          </w:tcPr>
          <w:p w:rsidR="002F5213" w:rsidRPr="004C147F" w:rsidRDefault="002F5213" w:rsidP="002F5213">
            <w:pPr>
              <w:rPr>
                <w:rFonts w:cs="Arial"/>
                <w:sz w:val="22"/>
                <w:szCs w:val="22"/>
              </w:rPr>
            </w:pPr>
          </w:p>
        </w:tc>
      </w:tr>
      <w:tr w:rsidR="002F5213" w:rsidRPr="004C147F" w:rsidTr="002F5213">
        <w:trPr>
          <w:trHeight w:val="10505"/>
        </w:trPr>
        <w:tc>
          <w:tcPr>
            <w:tcW w:w="9364" w:type="dxa"/>
            <w:gridSpan w:val="2"/>
            <w:tcBorders>
              <w:top w:val="nil"/>
            </w:tcBorders>
          </w:tcPr>
          <w:p w:rsidR="002F5213" w:rsidRPr="004C147F" w:rsidRDefault="002F5213" w:rsidP="002F5213">
            <w:pPr>
              <w:rPr>
                <w:rFonts w:cs="Arial"/>
                <w:sz w:val="22"/>
                <w:szCs w:val="22"/>
              </w:rPr>
            </w:pPr>
          </w:p>
        </w:tc>
      </w:tr>
      <w:tr w:rsidR="002F5213" w:rsidRPr="004C147F" w:rsidTr="002F5213">
        <w:trPr>
          <w:trHeight w:val="500"/>
        </w:trPr>
        <w:tc>
          <w:tcPr>
            <w:tcW w:w="2755" w:type="dxa"/>
          </w:tcPr>
          <w:p w:rsidR="002F5213" w:rsidRPr="004C147F" w:rsidRDefault="002F5213" w:rsidP="002F5213">
            <w:pPr>
              <w:rPr>
                <w:rFonts w:cs="Arial"/>
                <w:sz w:val="22"/>
                <w:szCs w:val="22"/>
              </w:rPr>
            </w:pPr>
            <w:r w:rsidRPr="004C147F">
              <w:rPr>
                <w:rFonts w:cs="Arial"/>
                <w:sz w:val="22"/>
                <w:szCs w:val="22"/>
              </w:rPr>
              <w:t>Location of Further Evidence:</w:t>
            </w:r>
          </w:p>
        </w:tc>
        <w:tc>
          <w:tcPr>
            <w:tcW w:w="6608" w:type="dxa"/>
          </w:tcPr>
          <w:p w:rsidR="002F5213" w:rsidRPr="004C147F" w:rsidRDefault="002F5213" w:rsidP="002F5213">
            <w:pPr>
              <w:rPr>
                <w:rFonts w:cs="Arial"/>
                <w:sz w:val="22"/>
                <w:szCs w:val="22"/>
              </w:rPr>
            </w:pPr>
          </w:p>
        </w:tc>
      </w:tr>
    </w:tbl>
    <w:p w:rsidR="009765FB" w:rsidRPr="004C147F" w:rsidRDefault="009765FB" w:rsidP="009765FB">
      <w:pPr>
        <w:rPr>
          <w:rFonts w:cs="Arial"/>
          <w:sz w:val="22"/>
          <w:szCs w:val="22"/>
        </w:rPr>
      </w:pPr>
      <w:r w:rsidRPr="004C147F">
        <w:rPr>
          <w:rFonts w:cs="Arial"/>
          <w:sz w:val="22"/>
          <w:szCs w:val="22"/>
        </w:rPr>
        <w:br w:type="page"/>
      </w:r>
    </w:p>
    <w:p w:rsidR="009765FB" w:rsidRPr="004C147F" w:rsidRDefault="009765FB"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9765FB" w:rsidRPr="004C147F" w:rsidTr="005D4F84">
        <w:trPr>
          <w:cantSplit/>
          <w:tblHeader/>
        </w:trPr>
        <w:tc>
          <w:tcPr>
            <w:tcW w:w="2910" w:type="dxa"/>
          </w:tcPr>
          <w:p w:rsidR="009765FB" w:rsidRPr="004C147F" w:rsidRDefault="009765FB" w:rsidP="00CC2997">
            <w:pPr>
              <w:rPr>
                <w:rFonts w:cs="Arial"/>
                <w:sz w:val="22"/>
                <w:szCs w:val="22"/>
              </w:rPr>
            </w:pPr>
            <w:r w:rsidRPr="004C147F">
              <w:rPr>
                <w:rFonts w:cs="Arial"/>
                <w:sz w:val="22"/>
                <w:szCs w:val="22"/>
              </w:rPr>
              <w:t>Criterion Number:</w:t>
            </w:r>
          </w:p>
        </w:tc>
        <w:tc>
          <w:tcPr>
            <w:tcW w:w="6979" w:type="dxa"/>
          </w:tcPr>
          <w:p w:rsidR="009765FB" w:rsidRPr="004C147F" w:rsidRDefault="00565EB6" w:rsidP="00CC2997">
            <w:pPr>
              <w:rPr>
                <w:rFonts w:cs="Arial"/>
                <w:sz w:val="22"/>
                <w:szCs w:val="22"/>
              </w:rPr>
            </w:pPr>
            <w:r>
              <w:rPr>
                <w:rFonts w:cs="Arial"/>
                <w:sz w:val="22"/>
                <w:szCs w:val="22"/>
              </w:rPr>
              <w:t>5.</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AD1DC1" w:rsidRPr="004C147F" w:rsidRDefault="002A1C82" w:rsidP="00AD1DC1">
            <w:pPr>
              <w:rPr>
                <w:rFonts w:cs="Arial"/>
                <w:sz w:val="22"/>
                <w:szCs w:val="22"/>
              </w:rPr>
            </w:pPr>
            <w:r w:rsidRPr="004C147F">
              <w:rPr>
                <w:rFonts w:cs="Arial"/>
                <w:sz w:val="22"/>
                <w:szCs w:val="22"/>
              </w:rPr>
              <w:t>Demonstrate that your company has current National Inspection Council for Electrical Installation Contracting (NICEIC) approval and registration/certification.</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SoR Reference:</w:t>
            </w:r>
          </w:p>
        </w:tc>
        <w:tc>
          <w:tcPr>
            <w:tcW w:w="6979" w:type="dxa"/>
          </w:tcPr>
          <w:p w:rsidR="00AD1DC1" w:rsidRPr="004C147F" w:rsidRDefault="002A1C82" w:rsidP="00AD1DC1">
            <w:pPr>
              <w:rPr>
                <w:rFonts w:cs="Arial"/>
                <w:sz w:val="22"/>
                <w:szCs w:val="22"/>
              </w:rPr>
            </w:pPr>
            <w:r w:rsidRPr="004C147F">
              <w:rPr>
                <w:rFonts w:cs="Arial"/>
                <w:sz w:val="22"/>
                <w:szCs w:val="22"/>
              </w:rPr>
              <w:t>A.7.d</w:t>
            </w:r>
            <w:r w:rsidR="00466248" w:rsidRPr="004C147F">
              <w:rPr>
                <w:rFonts w:cs="Arial"/>
                <w:sz w:val="22"/>
                <w:szCs w:val="22"/>
              </w:rPr>
              <w:t>.</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Marking Method:</w:t>
            </w:r>
          </w:p>
        </w:tc>
        <w:tc>
          <w:tcPr>
            <w:tcW w:w="6979" w:type="dxa"/>
          </w:tcPr>
          <w:p w:rsidR="00611772" w:rsidRPr="004C147F" w:rsidRDefault="00611772" w:rsidP="00611772">
            <w:pPr>
              <w:rPr>
                <w:rFonts w:cs="Arial"/>
                <w:sz w:val="22"/>
                <w:szCs w:val="22"/>
              </w:rPr>
            </w:pPr>
            <w:r w:rsidRPr="004C147F">
              <w:rPr>
                <w:rFonts w:cs="Arial"/>
                <w:sz w:val="22"/>
                <w:szCs w:val="22"/>
              </w:rPr>
              <w:t>Scored</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Weighting:</w:t>
            </w:r>
          </w:p>
        </w:tc>
        <w:tc>
          <w:tcPr>
            <w:tcW w:w="6979" w:type="dxa"/>
          </w:tcPr>
          <w:p w:rsidR="00611772" w:rsidRPr="004C147F" w:rsidRDefault="002A1C82" w:rsidP="00611772">
            <w:pPr>
              <w:rPr>
                <w:rFonts w:cs="Arial"/>
                <w:sz w:val="22"/>
                <w:szCs w:val="22"/>
              </w:rPr>
            </w:pPr>
            <w:r w:rsidRPr="004C147F">
              <w:rPr>
                <w:rFonts w:cs="Arial"/>
                <w:sz w:val="22"/>
                <w:szCs w:val="22"/>
              </w:rPr>
              <w:t>5</w:t>
            </w:r>
            <w:r w:rsidR="00611772" w:rsidRPr="004C147F">
              <w:rPr>
                <w:rFonts w:cs="Arial"/>
                <w:sz w:val="22"/>
                <w:szCs w:val="22"/>
              </w:rPr>
              <w:t xml:space="preserve"> %</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Tenderer’s Response:</w:t>
            </w:r>
          </w:p>
        </w:tc>
        <w:tc>
          <w:tcPr>
            <w:tcW w:w="6979" w:type="dxa"/>
            <w:tcBorders>
              <w:bottom w:val="nil"/>
            </w:tcBorders>
          </w:tcPr>
          <w:p w:rsidR="00611772" w:rsidRPr="004C147F" w:rsidRDefault="00611772" w:rsidP="00611772">
            <w:pPr>
              <w:rPr>
                <w:rFonts w:cs="Arial"/>
                <w:sz w:val="22"/>
                <w:szCs w:val="22"/>
              </w:rPr>
            </w:pPr>
          </w:p>
        </w:tc>
      </w:tr>
      <w:tr w:rsidR="00611772" w:rsidRPr="004C147F" w:rsidTr="00AD1DC1">
        <w:trPr>
          <w:trHeight w:val="10772"/>
        </w:trPr>
        <w:tc>
          <w:tcPr>
            <w:tcW w:w="9889" w:type="dxa"/>
            <w:gridSpan w:val="2"/>
            <w:tcBorders>
              <w:top w:val="nil"/>
            </w:tcBorders>
          </w:tcPr>
          <w:p w:rsidR="00611772" w:rsidRPr="004C147F" w:rsidRDefault="00611772" w:rsidP="00611772">
            <w:pPr>
              <w:rPr>
                <w:rFonts w:cs="Arial"/>
                <w:sz w:val="22"/>
                <w:szCs w:val="22"/>
              </w:rPr>
            </w:pPr>
          </w:p>
        </w:tc>
      </w:tr>
      <w:tr w:rsidR="00611772" w:rsidRPr="004C147F" w:rsidTr="005D4F84">
        <w:tc>
          <w:tcPr>
            <w:tcW w:w="2910"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979"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r w:rsidRPr="004C147F">
        <w:rPr>
          <w:rFonts w:cs="Arial"/>
          <w:sz w:val="22"/>
          <w:szCs w:val="22"/>
        </w:rPr>
        <w:br w:type="page"/>
      </w:r>
    </w:p>
    <w:tbl>
      <w:tblPr>
        <w:tblStyle w:val="TableGrid"/>
        <w:tblW w:w="9604" w:type="dxa"/>
        <w:tblLook w:val="04A0" w:firstRow="1" w:lastRow="0" w:firstColumn="1" w:lastColumn="0" w:noHBand="0" w:noVBand="1"/>
      </w:tblPr>
      <w:tblGrid>
        <w:gridCol w:w="2826"/>
        <w:gridCol w:w="6778"/>
      </w:tblGrid>
      <w:tr w:rsidR="009765FB" w:rsidRPr="004C147F" w:rsidTr="002F5213">
        <w:trPr>
          <w:cantSplit/>
          <w:trHeight w:val="248"/>
          <w:tblHeader/>
        </w:trPr>
        <w:tc>
          <w:tcPr>
            <w:tcW w:w="2826" w:type="dxa"/>
          </w:tcPr>
          <w:p w:rsidR="009765FB" w:rsidRPr="004C147F" w:rsidRDefault="009765FB" w:rsidP="00CC2997">
            <w:pPr>
              <w:rPr>
                <w:rFonts w:cs="Arial"/>
                <w:sz w:val="22"/>
                <w:szCs w:val="22"/>
              </w:rPr>
            </w:pPr>
            <w:r w:rsidRPr="004C147F">
              <w:rPr>
                <w:rFonts w:cs="Arial"/>
                <w:sz w:val="22"/>
                <w:szCs w:val="22"/>
              </w:rPr>
              <w:lastRenderedPageBreak/>
              <w:t>Criterion Number:</w:t>
            </w:r>
          </w:p>
        </w:tc>
        <w:tc>
          <w:tcPr>
            <w:tcW w:w="6778" w:type="dxa"/>
          </w:tcPr>
          <w:p w:rsidR="009765FB" w:rsidRPr="004C147F" w:rsidRDefault="00565EB6" w:rsidP="00CC2997">
            <w:pPr>
              <w:rPr>
                <w:rFonts w:cs="Arial"/>
                <w:sz w:val="22"/>
                <w:szCs w:val="22"/>
              </w:rPr>
            </w:pPr>
            <w:r>
              <w:rPr>
                <w:rFonts w:cs="Arial"/>
                <w:sz w:val="22"/>
                <w:szCs w:val="22"/>
              </w:rPr>
              <w:t>6.</w:t>
            </w:r>
          </w:p>
        </w:tc>
      </w:tr>
      <w:tr w:rsidR="00AD1DC1" w:rsidRPr="004C147F" w:rsidTr="002F5213">
        <w:trPr>
          <w:cantSplit/>
          <w:trHeight w:val="1006"/>
          <w:tblHeader/>
        </w:trPr>
        <w:tc>
          <w:tcPr>
            <w:tcW w:w="2826" w:type="dxa"/>
          </w:tcPr>
          <w:p w:rsidR="00AD1DC1" w:rsidRPr="004C147F" w:rsidRDefault="00AD1DC1" w:rsidP="00AD1DC1">
            <w:pPr>
              <w:rPr>
                <w:rFonts w:cs="Arial"/>
                <w:sz w:val="22"/>
                <w:szCs w:val="22"/>
              </w:rPr>
            </w:pPr>
            <w:r w:rsidRPr="004C147F">
              <w:rPr>
                <w:rFonts w:cs="Arial"/>
                <w:sz w:val="22"/>
                <w:szCs w:val="22"/>
              </w:rPr>
              <w:t>Criterion:</w:t>
            </w:r>
          </w:p>
        </w:tc>
        <w:tc>
          <w:tcPr>
            <w:tcW w:w="6778" w:type="dxa"/>
          </w:tcPr>
          <w:p w:rsidR="00AD1DC1" w:rsidRPr="004C147F" w:rsidRDefault="002A1C82" w:rsidP="00AD1DC1">
            <w:pPr>
              <w:rPr>
                <w:rFonts w:cs="Arial"/>
                <w:sz w:val="22"/>
                <w:szCs w:val="22"/>
              </w:rPr>
            </w:pPr>
            <w:r w:rsidRPr="004C147F">
              <w:rPr>
                <w:rFonts w:cs="Arial"/>
                <w:sz w:val="22"/>
                <w:szCs w:val="22"/>
              </w:rPr>
              <w:t>Demonstrate that you</w:t>
            </w:r>
            <w:r w:rsidR="00456579" w:rsidRPr="004C147F">
              <w:rPr>
                <w:rFonts w:cs="Arial"/>
                <w:sz w:val="22"/>
                <w:szCs w:val="22"/>
              </w:rPr>
              <w:t>r</w:t>
            </w:r>
            <w:r w:rsidRPr="004C147F">
              <w:rPr>
                <w:rFonts w:cs="Arial"/>
                <w:sz w:val="22"/>
                <w:szCs w:val="22"/>
              </w:rPr>
              <w:t xml:space="preserve"> company has a robust risk management system and demonstrate how your company will conduct risk assessment</w:t>
            </w:r>
            <w:r w:rsidR="00456579" w:rsidRPr="004C147F">
              <w:rPr>
                <w:rFonts w:cs="Arial"/>
                <w:sz w:val="22"/>
                <w:szCs w:val="22"/>
              </w:rPr>
              <w:t>s</w:t>
            </w:r>
            <w:r w:rsidRPr="004C147F">
              <w:rPr>
                <w:rFonts w:cs="Arial"/>
                <w:sz w:val="22"/>
                <w:szCs w:val="22"/>
              </w:rPr>
              <w:t xml:space="preserve"> and method statements in relation to this requirement.</w:t>
            </w:r>
          </w:p>
        </w:tc>
      </w:tr>
      <w:tr w:rsidR="00AD1DC1" w:rsidRPr="004C147F" w:rsidTr="002F5213">
        <w:trPr>
          <w:cantSplit/>
          <w:trHeight w:val="248"/>
          <w:tblHeader/>
        </w:trPr>
        <w:tc>
          <w:tcPr>
            <w:tcW w:w="2826" w:type="dxa"/>
          </w:tcPr>
          <w:p w:rsidR="00AD1DC1" w:rsidRPr="004C147F" w:rsidRDefault="00AD1DC1" w:rsidP="00AD1DC1">
            <w:pPr>
              <w:rPr>
                <w:rFonts w:cs="Arial"/>
                <w:sz w:val="22"/>
                <w:szCs w:val="22"/>
              </w:rPr>
            </w:pPr>
            <w:r w:rsidRPr="004C147F">
              <w:rPr>
                <w:rFonts w:cs="Arial"/>
                <w:sz w:val="22"/>
                <w:szCs w:val="22"/>
              </w:rPr>
              <w:t>SoR Reference:</w:t>
            </w:r>
          </w:p>
        </w:tc>
        <w:tc>
          <w:tcPr>
            <w:tcW w:w="6778" w:type="dxa"/>
          </w:tcPr>
          <w:p w:rsidR="00AD1DC1" w:rsidRPr="004C147F" w:rsidRDefault="002A1C82" w:rsidP="00AD1DC1">
            <w:pPr>
              <w:rPr>
                <w:rFonts w:cs="Arial"/>
                <w:sz w:val="22"/>
                <w:szCs w:val="22"/>
              </w:rPr>
            </w:pPr>
            <w:r w:rsidRPr="004C147F">
              <w:rPr>
                <w:rFonts w:cs="Arial"/>
                <w:sz w:val="22"/>
                <w:szCs w:val="22"/>
              </w:rPr>
              <w:t>A.7.b</w:t>
            </w:r>
            <w:r w:rsidR="00466248" w:rsidRPr="004C147F">
              <w:rPr>
                <w:rFonts w:cs="Arial"/>
                <w:sz w:val="22"/>
                <w:szCs w:val="22"/>
              </w:rPr>
              <w:t>.</w:t>
            </w:r>
          </w:p>
        </w:tc>
      </w:tr>
      <w:tr w:rsidR="00AD1DC1" w:rsidRPr="004C147F" w:rsidTr="002F5213">
        <w:trPr>
          <w:cantSplit/>
          <w:trHeight w:val="248"/>
          <w:tblHeader/>
        </w:trPr>
        <w:tc>
          <w:tcPr>
            <w:tcW w:w="2826" w:type="dxa"/>
          </w:tcPr>
          <w:p w:rsidR="00AD1DC1" w:rsidRPr="004C147F" w:rsidRDefault="00AD1DC1" w:rsidP="00AD1DC1">
            <w:pPr>
              <w:rPr>
                <w:rFonts w:cs="Arial"/>
                <w:sz w:val="22"/>
                <w:szCs w:val="22"/>
              </w:rPr>
            </w:pPr>
            <w:r w:rsidRPr="004C147F">
              <w:rPr>
                <w:rFonts w:cs="Arial"/>
                <w:sz w:val="22"/>
                <w:szCs w:val="22"/>
              </w:rPr>
              <w:t>Marking Method:</w:t>
            </w:r>
          </w:p>
        </w:tc>
        <w:tc>
          <w:tcPr>
            <w:tcW w:w="6778" w:type="dxa"/>
          </w:tcPr>
          <w:p w:rsidR="00AD1DC1" w:rsidRPr="004C147F" w:rsidRDefault="00AD1DC1" w:rsidP="00AD1DC1">
            <w:pPr>
              <w:rPr>
                <w:rFonts w:cs="Arial"/>
                <w:sz w:val="22"/>
                <w:szCs w:val="22"/>
              </w:rPr>
            </w:pPr>
            <w:r w:rsidRPr="004C147F">
              <w:rPr>
                <w:rFonts w:cs="Arial"/>
                <w:sz w:val="22"/>
                <w:szCs w:val="22"/>
              </w:rPr>
              <w:t>Scored</w:t>
            </w:r>
          </w:p>
        </w:tc>
      </w:tr>
      <w:tr w:rsidR="00AD1DC1" w:rsidRPr="004C147F" w:rsidTr="002F5213">
        <w:trPr>
          <w:cantSplit/>
          <w:trHeight w:val="261"/>
          <w:tblHeader/>
        </w:trPr>
        <w:tc>
          <w:tcPr>
            <w:tcW w:w="2826" w:type="dxa"/>
          </w:tcPr>
          <w:p w:rsidR="00AD1DC1" w:rsidRPr="004C147F" w:rsidRDefault="00AD1DC1" w:rsidP="00AD1DC1">
            <w:pPr>
              <w:rPr>
                <w:rFonts w:cs="Arial"/>
                <w:sz w:val="22"/>
                <w:szCs w:val="22"/>
              </w:rPr>
            </w:pPr>
            <w:r w:rsidRPr="004C147F">
              <w:rPr>
                <w:rFonts w:cs="Arial"/>
                <w:sz w:val="22"/>
                <w:szCs w:val="22"/>
              </w:rPr>
              <w:t>Weighting:</w:t>
            </w:r>
          </w:p>
        </w:tc>
        <w:tc>
          <w:tcPr>
            <w:tcW w:w="6778" w:type="dxa"/>
          </w:tcPr>
          <w:p w:rsidR="00AD1DC1" w:rsidRPr="004C147F" w:rsidRDefault="00AD1DC1" w:rsidP="00AD1DC1">
            <w:pPr>
              <w:rPr>
                <w:rFonts w:cs="Arial"/>
                <w:sz w:val="22"/>
                <w:szCs w:val="22"/>
              </w:rPr>
            </w:pPr>
            <w:r w:rsidRPr="004C147F">
              <w:rPr>
                <w:rFonts w:cs="Arial"/>
                <w:sz w:val="22"/>
                <w:szCs w:val="22"/>
              </w:rPr>
              <w:t>5 %</w:t>
            </w:r>
          </w:p>
        </w:tc>
      </w:tr>
      <w:tr w:rsidR="00611772" w:rsidRPr="004C147F" w:rsidTr="002F5213">
        <w:trPr>
          <w:cantSplit/>
          <w:trHeight w:val="248"/>
          <w:tblHeader/>
        </w:trPr>
        <w:tc>
          <w:tcPr>
            <w:tcW w:w="2826" w:type="dxa"/>
          </w:tcPr>
          <w:p w:rsidR="00611772" w:rsidRPr="004C147F" w:rsidRDefault="00611772" w:rsidP="00611772">
            <w:pPr>
              <w:rPr>
                <w:rFonts w:cs="Arial"/>
                <w:sz w:val="22"/>
                <w:szCs w:val="22"/>
              </w:rPr>
            </w:pPr>
            <w:r w:rsidRPr="004C147F">
              <w:rPr>
                <w:rFonts w:cs="Arial"/>
                <w:sz w:val="22"/>
                <w:szCs w:val="22"/>
              </w:rPr>
              <w:t>Tenderer’s Response:</w:t>
            </w:r>
          </w:p>
        </w:tc>
        <w:tc>
          <w:tcPr>
            <w:tcW w:w="6778" w:type="dxa"/>
            <w:tcBorders>
              <w:bottom w:val="nil"/>
            </w:tcBorders>
          </w:tcPr>
          <w:p w:rsidR="00611772" w:rsidRPr="004C147F" w:rsidRDefault="00611772" w:rsidP="00611772">
            <w:pPr>
              <w:rPr>
                <w:rFonts w:cs="Arial"/>
                <w:sz w:val="22"/>
                <w:szCs w:val="22"/>
              </w:rPr>
            </w:pPr>
          </w:p>
        </w:tc>
      </w:tr>
      <w:tr w:rsidR="00611772" w:rsidRPr="004C147F" w:rsidTr="002F5213">
        <w:trPr>
          <w:trHeight w:val="10391"/>
        </w:trPr>
        <w:tc>
          <w:tcPr>
            <w:tcW w:w="9604" w:type="dxa"/>
            <w:gridSpan w:val="2"/>
            <w:tcBorders>
              <w:top w:val="nil"/>
            </w:tcBorders>
          </w:tcPr>
          <w:p w:rsidR="00611772" w:rsidRPr="004C147F" w:rsidRDefault="00611772" w:rsidP="00611772">
            <w:pPr>
              <w:rPr>
                <w:rFonts w:cs="Arial"/>
                <w:sz w:val="22"/>
                <w:szCs w:val="22"/>
              </w:rPr>
            </w:pPr>
          </w:p>
        </w:tc>
      </w:tr>
      <w:tr w:rsidR="00611772" w:rsidRPr="004C147F" w:rsidTr="002F5213">
        <w:trPr>
          <w:trHeight w:val="496"/>
        </w:trPr>
        <w:tc>
          <w:tcPr>
            <w:tcW w:w="2826"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778"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9765FB" w:rsidRPr="004C147F" w:rsidTr="005D4F84">
        <w:trPr>
          <w:cantSplit/>
          <w:tblHeader/>
        </w:trPr>
        <w:tc>
          <w:tcPr>
            <w:tcW w:w="2910" w:type="dxa"/>
          </w:tcPr>
          <w:p w:rsidR="009765FB" w:rsidRPr="004C147F" w:rsidRDefault="009765FB" w:rsidP="00CC2997">
            <w:pPr>
              <w:rPr>
                <w:rFonts w:cs="Arial"/>
                <w:sz w:val="22"/>
                <w:szCs w:val="22"/>
              </w:rPr>
            </w:pPr>
            <w:r w:rsidRPr="004C147F">
              <w:rPr>
                <w:rFonts w:cs="Arial"/>
                <w:sz w:val="22"/>
                <w:szCs w:val="22"/>
              </w:rPr>
              <w:lastRenderedPageBreak/>
              <w:t>Criterion Number:</w:t>
            </w:r>
          </w:p>
        </w:tc>
        <w:tc>
          <w:tcPr>
            <w:tcW w:w="6979" w:type="dxa"/>
          </w:tcPr>
          <w:p w:rsidR="009765FB" w:rsidRPr="004C147F" w:rsidRDefault="00565EB6" w:rsidP="00CC2997">
            <w:pPr>
              <w:rPr>
                <w:rFonts w:cs="Arial"/>
                <w:sz w:val="22"/>
                <w:szCs w:val="22"/>
              </w:rPr>
            </w:pPr>
            <w:r>
              <w:rPr>
                <w:rFonts w:cs="Arial"/>
                <w:sz w:val="22"/>
                <w:szCs w:val="22"/>
              </w:rPr>
              <w:t>7.</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AD1DC1" w:rsidRPr="004C147F" w:rsidRDefault="002A1C82" w:rsidP="00456579">
            <w:pPr>
              <w:rPr>
                <w:rFonts w:cs="Arial"/>
                <w:sz w:val="22"/>
                <w:szCs w:val="22"/>
              </w:rPr>
            </w:pPr>
            <w:r w:rsidRPr="004C147F">
              <w:rPr>
                <w:rFonts w:cs="Arial"/>
                <w:sz w:val="22"/>
                <w:szCs w:val="22"/>
              </w:rPr>
              <w:t>Demonstrate how your company will undertake calibration and validation of welding machines and associated machinery.</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SoR Reference:</w:t>
            </w:r>
          </w:p>
        </w:tc>
        <w:tc>
          <w:tcPr>
            <w:tcW w:w="6979" w:type="dxa"/>
          </w:tcPr>
          <w:p w:rsidR="00AD1DC1" w:rsidRPr="004C147F" w:rsidRDefault="00AD1DC1" w:rsidP="00AD1DC1">
            <w:pPr>
              <w:rPr>
                <w:rFonts w:cs="Arial"/>
                <w:sz w:val="22"/>
                <w:szCs w:val="22"/>
              </w:rPr>
            </w:pPr>
            <w:r w:rsidRPr="004C147F">
              <w:rPr>
                <w:rFonts w:cs="Arial"/>
                <w:sz w:val="22"/>
                <w:szCs w:val="22"/>
              </w:rPr>
              <w:t>B.1</w:t>
            </w:r>
            <w:r w:rsidR="002A1C82" w:rsidRPr="004C147F">
              <w:rPr>
                <w:rFonts w:cs="Arial"/>
                <w:sz w:val="22"/>
                <w:szCs w:val="22"/>
              </w:rPr>
              <w:t>0</w:t>
            </w:r>
            <w:r w:rsidR="007C5C94" w:rsidRPr="004C147F">
              <w:rPr>
                <w:rFonts w:cs="Arial"/>
                <w:sz w:val="22"/>
                <w:szCs w:val="22"/>
              </w:rPr>
              <w:t>.</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Marking Method:</w:t>
            </w:r>
          </w:p>
        </w:tc>
        <w:tc>
          <w:tcPr>
            <w:tcW w:w="6979" w:type="dxa"/>
          </w:tcPr>
          <w:p w:rsidR="00611772" w:rsidRPr="004C147F" w:rsidRDefault="00611772" w:rsidP="00611772">
            <w:pPr>
              <w:rPr>
                <w:rFonts w:cs="Arial"/>
                <w:sz w:val="22"/>
                <w:szCs w:val="22"/>
              </w:rPr>
            </w:pPr>
            <w:r w:rsidRPr="004C147F">
              <w:rPr>
                <w:rFonts w:cs="Arial"/>
                <w:sz w:val="22"/>
                <w:szCs w:val="22"/>
              </w:rPr>
              <w:t>Scored</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Weighting:</w:t>
            </w:r>
          </w:p>
        </w:tc>
        <w:tc>
          <w:tcPr>
            <w:tcW w:w="6979" w:type="dxa"/>
          </w:tcPr>
          <w:p w:rsidR="00611772" w:rsidRPr="004C147F" w:rsidRDefault="002A1C82" w:rsidP="00611772">
            <w:pPr>
              <w:rPr>
                <w:rFonts w:cs="Arial"/>
                <w:sz w:val="22"/>
                <w:szCs w:val="22"/>
              </w:rPr>
            </w:pPr>
            <w:r w:rsidRPr="004C147F">
              <w:rPr>
                <w:rFonts w:cs="Arial"/>
                <w:sz w:val="22"/>
                <w:szCs w:val="22"/>
              </w:rPr>
              <w:t>5</w:t>
            </w:r>
            <w:r w:rsidR="00611772" w:rsidRPr="004C147F">
              <w:rPr>
                <w:rFonts w:cs="Arial"/>
                <w:sz w:val="22"/>
                <w:szCs w:val="22"/>
              </w:rPr>
              <w:t xml:space="preserve"> %</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Tenderer’s Response:</w:t>
            </w:r>
          </w:p>
        </w:tc>
        <w:tc>
          <w:tcPr>
            <w:tcW w:w="6979" w:type="dxa"/>
            <w:tcBorders>
              <w:bottom w:val="nil"/>
            </w:tcBorders>
          </w:tcPr>
          <w:p w:rsidR="00611772" w:rsidRPr="004C147F" w:rsidRDefault="00611772" w:rsidP="00611772">
            <w:pPr>
              <w:rPr>
                <w:rFonts w:cs="Arial"/>
                <w:sz w:val="22"/>
                <w:szCs w:val="22"/>
              </w:rPr>
            </w:pPr>
          </w:p>
        </w:tc>
      </w:tr>
      <w:tr w:rsidR="00611772" w:rsidRPr="004C147F" w:rsidTr="00AD1DC1">
        <w:trPr>
          <w:trHeight w:val="10755"/>
        </w:trPr>
        <w:tc>
          <w:tcPr>
            <w:tcW w:w="9889" w:type="dxa"/>
            <w:gridSpan w:val="2"/>
            <w:tcBorders>
              <w:top w:val="nil"/>
            </w:tcBorders>
          </w:tcPr>
          <w:p w:rsidR="00611772" w:rsidRPr="004C147F" w:rsidRDefault="00611772" w:rsidP="00611772">
            <w:pPr>
              <w:rPr>
                <w:rFonts w:cs="Arial"/>
                <w:sz w:val="22"/>
                <w:szCs w:val="22"/>
              </w:rPr>
            </w:pPr>
          </w:p>
        </w:tc>
      </w:tr>
      <w:tr w:rsidR="00611772" w:rsidRPr="004C147F" w:rsidTr="005D4F84">
        <w:tc>
          <w:tcPr>
            <w:tcW w:w="2910"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979"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r w:rsidRPr="004C147F">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9765FB" w:rsidRPr="004C147F" w:rsidTr="005D4F84">
        <w:trPr>
          <w:cantSplit/>
          <w:tblHeader/>
        </w:trPr>
        <w:tc>
          <w:tcPr>
            <w:tcW w:w="2910" w:type="dxa"/>
          </w:tcPr>
          <w:p w:rsidR="009765FB" w:rsidRPr="004C147F" w:rsidRDefault="009765FB" w:rsidP="00CC2997">
            <w:pPr>
              <w:rPr>
                <w:rFonts w:cs="Arial"/>
                <w:sz w:val="22"/>
                <w:szCs w:val="22"/>
              </w:rPr>
            </w:pPr>
            <w:r w:rsidRPr="004C147F">
              <w:rPr>
                <w:rFonts w:cs="Arial"/>
                <w:sz w:val="22"/>
                <w:szCs w:val="22"/>
              </w:rPr>
              <w:lastRenderedPageBreak/>
              <w:t>Criterion Number:</w:t>
            </w:r>
          </w:p>
        </w:tc>
        <w:tc>
          <w:tcPr>
            <w:tcW w:w="6979" w:type="dxa"/>
          </w:tcPr>
          <w:p w:rsidR="009765FB" w:rsidRPr="004C147F" w:rsidRDefault="00565EB6" w:rsidP="00CC2997">
            <w:pPr>
              <w:rPr>
                <w:rFonts w:cs="Arial"/>
                <w:sz w:val="22"/>
                <w:szCs w:val="22"/>
              </w:rPr>
            </w:pPr>
            <w:r>
              <w:rPr>
                <w:rFonts w:cs="Arial"/>
                <w:sz w:val="22"/>
                <w:szCs w:val="22"/>
              </w:rPr>
              <w:t>8.</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AD1DC1" w:rsidRPr="004C147F" w:rsidRDefault="002A1C82" w:rsidP="00AD1DC1">
            <w:pPr>
              <w:rPr>
                <w:rFonts w:cs="Arial"/>
                <w:sz w:val="22"/>
                <w:szCs w:val="22"/>
              </w:rPr>
            </w:pPr>
            <w:r w:rsidRPr="004C147F">
              <w:rPr>
                <w:rFonts w:cs="Arial"/>
                <w:sz w:val="22"/>
                <w:szCs w:val="22"/>
              </w:rPr>
              <w:t>Demonstrate how your company will service, test and certify Local Exhaust Ventilation.</w:t>
            </w:r>
            <w:r w:rsidRPr="004C147F" w:rsidDel="002A1C82">
              <w:rPr>
                <w:rFonts w:cs="Arial"/>
                <w:sz w:val="22"/>
                <w:szCs w:val="22"/>
              </w:rPr>
              <w:t xml:space="preserve"> </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SoR Reference:</w:t>
            </w:r>
          </w:p>
        </w:tc>
        <w:tc>
          <w:tcPr>
            <w:tcW w:w="6979" w:type="dxa"/>
          </w:tcPr>
          <w:p w:rsidR="00AD1DC1" w:rsidRPr="004C147F" w:rsidRDefault="00AD1DC1" w:rsidP="00AD1DC1">
            <w:pPr>
              <w:rPr>
                <w:rFonts w:cs="Arial"/>
                <w:sz w:val="22"/>
                <w:szCs w:val="22"/>
              </w:rPr>
            </w:pPr>
            <w:r w:rsidRPr="004C147F">
              <w:rPr>
                <w:rFonts w:cs="Arial"/>
                <w:sz w:val="22"/>
                <w:szCs w:val="22"/>
              </w:rPr>
              <w:t>B.</w:t>
            </w:r>
            <w:r w:rsidR="002A1C82" w:rsidRPr="004C147F">
              <w:rPr>
                <w:rFonts w:cs="Arial"/>
                <w:sz w:val="22"/>
                <w:szCs w:val="22"/>
              </w:rPr>
              <w:t>9</w:t>
            </w:r>
            <w:r w:rsidR="00456579" w:rsidRPr="004C147F">
              <w:rPr>
                <w:rFonts w:cs="Arial"/>
                <w:sz w:val="22"/>
                <w:szCs w:val="22"/>
              </w:rPr>
              <w:t>.</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Marking Method:</w:t>
            </w:r>
          </w:p>
        </w:tc>
        <w:tc>
          <w:tcPr>
            <w:tcW w:w="6979" w:type="dxa"/>
          </w:tcPr>
          <w:p w:rsidR="00611772" w:rsidRPr="004C147F" w:rsidRDefault="00611772" w:rsidP="00611772">
            <w:pPr>
              <w:rPr>
                <w:rFonts w:cs="Arial"/>
                <w:sz w:val="22"/>
                <w:szCs w:val="22"/>
              </w:rPr>
            </w:pPr>
            <w:r w:rsidRPr="004C147F">
              <w:rPr>
                <w:rFonts w:cs="Arial"/>
                <w:sz w:val="22"/>
                <w:szCs w:val="22"/>
              </w:rPr>
              <w:t>Scored</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Weighting:</w:t>
            </w:r>
          </w:p>
        </w:tc>
        <w:tc>
          <w:tcPr>
            <w:tcW w:w="6979" w:type="dxa"/>
          </w:tcPr>
          <w:p w:rsidR="00611772" w:rsidRPr="004C147F" w:rsidRDefault="00611772" w:rsidP="00611772">
            <w:pPr>
              <w:rPr>
                <w:rFonts w:cs="Arial"/>
                <w:sz w:val="22"/>
                <w:szCs w:val="22"/>
              </w:rPr>
            </w:pPr>
            <w:r w:rsidRPr="004C147F">
              <w:rPr>
                <w:rFonts w:cs="Arial"/>
                <w:sz w:val="22"/>
                <w:szCs w:val="22"/>
              </w:rPr>
              <w:t>5 %</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Tenderer’s Response:</w:t>
            </w:r>
          </w:p>
        </w:tc>
        <w:tc>
          <w:tcPr>
            <w:tcW w:w="6979" w:type="dxa"/>
            <w:tcBorders>
              <w:bottom w:val="nil"/>
            </w:tcBorders>
          </w:tcPr>
          <w:p w:rsidR="00611772" w:rsidRPr="004C147F" w:rsidRDefault="00611772" w:rsidP="00611772">
            <w:pPr>
              <w:rPr>
                <w:rFonts w:cs="Arial"/>
                <w:sz w:val="22"/>
                <w:szCs w:val="22"/>
              </w:rPr>
            </w:pPr>
          </w:p>
        </w:tc>
      </w:tr>
      <w:tr w:rsidR="00611772" w:rsidRPr="004C147F" w:rsidTr="00AD1DC1">
        <w:trPr>
          <w:trHeight w:val="11314"/>
        </w:trPr>
        <w:tc>
          <w:tcPr>
            <w:tcW w:w="9889" w:type="dxa"/>
            <w:gridSpan w:val="2"/>
            <w:tcBorders>
              <w:top w:val="nil"/>
            </w:tcBorders>
          </w:tcPr>
          <w:p w:rsidR="00611772" w:rsidRPr="004C147F" w:rsidRDefault="00611772" w:rsidP="00611772">
            <w:pPr>
              <w:rPr>
                <w:rFonts w:cs="Arial"/>
                <w:sz w:val="22"/>
                <w:szCs w:val="22"/>
              </w:rPr>
            </w:pPr>
          </w:p>
        </w:tc>
      </w:tr>
      <w:tr w:rsidR="00611772" w:rsidRPr="004C147F" w:rsidTr="005D4F84">
        <w:tc>
          <w:tcPr>
            <w:tcW w:w="2910"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979"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r w:rsidRPr="004C147F">
        <w:rPr>
          <w:rFonts w:cs="Arial"/>
          <w:sz w:val="22"/>
          <w:szCs w:val="22"/>
        </w:rPr>
        <w:br w:type="page"/>
      </w:r>
    </w:p>
    <w:tbl>
      <w:tblPr>
        <w:tblStyle w:val="TableGrid"/>
        <w:tblW w:w="9514" w:type="dxa"/>
        <w:tblLook w:val="04A0" w:firstRow="1" w:lastRow="0" w:firstColumn="1" w:lastColumn="0" w:noHBand="0" w:noVBand="1"/>
      </w:tblPr>
      <w:tblGrid>
        <w:gridCol w:w="2799"/>
        <w:gridCol w:w="6715"/>
      </w:tblGrid>
      <w:tr w:rsidR="009765FB" w:rsidRPr="004C147F" w:rsidTr="002F5213">
        <w:trPr>
          <w:cantSplit/>
          <w:trHeight w:val="249"/>
          <w:tblHeader/>
        </w:trPr>
        <w:tc>
          <w:tcPr>
            <w:tcW w:w="2799" w:type="dxa"/>
          </w:tcPr>
          <w:p w:rsidR="009765FB" w:rsidRPr="004C147F" w:rsidRDefault="009765FB" w:rsidP="00CC2997">
            <w:pPr>
              <w:rPr>
                <w:rFonts w:cs="Arial"/>
                <w:sz w:val="22"/>
                <w:szCs w:val="22"/>
              </w:rPr>
            </w:pPr>
            <w:r w:rsidRPr="004C147F">
              <w:rPr>
                <w:rFonts w:cs="Arial"/>
                <w:sz w:val="22"/>
                <w:szCs w:val="22"/>
              </w:rPr>
              <w:lastRenderedPageBreak/>
              <w:t>Criterion Number:</w:t>
            </w:r>
          </w:p>
        </w:tc>
        <w:tc>
          <w:tcPr>
            <w:tcW w:w="6714" w:type="dxa"/>
          </w:tcPr>
          <w:p w:rsidR="009765FB" w:rsidRPr="004C147F" w:rsidRDefault="00565EB6" w:rsidP="00CC2997">
            <w:pPr>
              <w:rPr>
                <w:rFonts w:cs="Arial"/>
                <w:sz w:val="22"/>
                <w:szCs w:val="22"/>
              </w:rPr>
            </w:pPr>
            <w:r>
              <w:rPr>
                <w:rFonts w:cs="Arial"/>
                <w:sz w:val="22"/>
                <w:szCs w:val="22"/>
              </w:rPr>
              <w:t>9.</w:t>
            </w:r>
          </w:p>
        </w:tc>
      </w:tr>
      <w:tr w:rsidR="00AD1DC1" w:rsidRPr="004C147F" w:rsidTr="002F5213">
        <w:trPr>
          <w:cantSplit/>
          <w:trHeight w:val="1010"/>
          <w:tblHeader/>
        </w:trPr>
        <w:tc>
          <w:tcPr>
            <w:tcW w:w="2799" w:type="dxa"/>
          </w:tcPr>
          <w:p w:rsidR="00AD1DC1" w:rsidRPr="004C147F" w:rsidRDefault="00AD1DC1" w:rsidP="00AD1DC1">
            <w:pPr>
              <w:rPr>
                <w:rFonts w:cs="Arial"/>
                <w:sz w:val="22"/>
                <w:szCs w:val="22"/>
              </w:rPr>
            </w:pPr>
            <w:r w:rsidRPr="004C147F">
              <w:rPr>
                <w:rFonts w:cs="Arial"/>
                <w:sz w:val="22"/>
                <w:szCs w:val="22"/>
              </w:rPr>
              <w:t>Criterion:</w:t>
            </w:r>
          </w:p>
        </w:tc>
        <w:tc>
          <w:tcPr>
            <w:tcW w:w="6714" w:type="dxa"/>
          </w:tcPr>
          <w:p w:rsidR="00AD1DC1" w:rsidRPr="004C147F" w:rsidRDefault="002A1C82" w:rsidP="00AD1DC1">
            <w:pPr>
              <w:rPr>
                <w:rFonts w:cs="Arial"/>
                <w:sz w:val="22"/>
                <w:szCs w:val="22"/>
              </w:rPr>
            </w:pPr>
            <w:r w:rsidRPr="004C147F">
              <w:rPr>
                <w:rFonts w:cs="Arial"/>
                <w:sz w:val="22"/>
                <w:szCs w:val="22"/>
              </w:rPr>
              <w:t>Demonstrate how your company will investigate all types of electrical and mechanical repairs, statutory servicing and fault rectification on Machine Tools, including Computer Numerical Controls (CNC) machines.</w:t>
            </w:r>
          </w:p>
        </w:tc>
      </w:tr>
      <w:tr w:rsidR="00AD1DC1" w:rsidRPr="004C147F" w:rsidTr="002F5213">
        <w:trPr>
          <w:cantSplit/>
          <w:trHeight w:val="249"/>
          <w:tblHeader/>
        </w:trPr>
        <w:tc>
          <w:tcPr>
            <w:tcW w:w="2799" w:type="dxa"/>
          </w:tcPr>
          <w:p w:rsidR="00AD1DC1" w:rsidRPr="004C147F" w:rsidRDefault="00AD1DC1" w:rsidP="00AD1DC1">
            <w:pPr>
              <w:rPr>
                <w:rFonts w:cs="Arial"/>
                <w:sz w:val="22"/>
                <w:szCs w:val="22"/>
              </w:rPr>
            </w:pPr>
            <w:r w:rsidRPr="004C147F">
              <w:rPr>
                <w:rFonts w:cs="Arial"/>
                <w:sz w:val="22"/>
                <w:szCs w:val="22"/>
              </w:rPr>
              <w:t>SoR Reference:</w:t>
            </w:r>
          </w:p>
        </w:tc>
        <w:tc>
          <w:tcPr>
            <w:tcW w:w="6714" w:type="dxa"/>
          </w:tcPr>
          <w:p w:rsidR="00AD1DC1" w:rsidRPr="004C147F" w:rsidRDefault="00AD1DC1" w:rsidP="00AD1DC1">
            <w:pPr>
              <w:rPr>
                <w:rFonts w:cs="Arial"/>
                <w:sz w:val="22"/>
                <w:szCs w:val="22"/>
              </w:rPr>
            </w:pPr>
            <w:r w:rsidRPr="004C147F">
              <w:rPr>
                <w:rFonts w:cs="Arial"/>
                <w:sz w:val="22"/>
                <w:szCs w:val="22"/>
              </w:rPr>
              <w:t>B.</w:t>
            </w:r>
            <w:r w:rsidR="002A1C82" w:rsidRPr="004C147F">
              <w:rPr>
                <w:rFonts w:cs="Arial"/>
                <w:sz w:val="22"/>
                <w:szCs w:val="22"/>
              </w:rPr>
              <w:t>8</w:t>
            </w:r>
            <w:r w:rsidR="007C5C94" w:rsidRPr="004C147F">
              <w:rPr>
                <w:rFonts w:cs="Arial"/>
                <w:sz w:val="22"/>
                <w:szCs w:val="22"/>
              </w:rPr>
              <w:t>.</w:t>
            </w:r>
          </w:p>
        </w:tc>
      </w:tr>
      <w:tr w:rsidR="00611772" w:rsidRPr="004C147F" w:rsidTr="002F5213">
        <w:trPr>
          <w:cantSplit/>
          <w:trHeight w:val="249"/>
          <w:tblHeader/>
        </w:trPr>
        <w:tc>
          <w:tcPr>
            <w:tcW w:w="2799" w:type="dxa"/>
          </w:tcPr>
          <w:p w:rsidR="00611772" w:rsidRPr="004C147F" w:rsidRDefault="00611772" w:rsidP="00611772">
            <w:pPr>
              <w:rPr>
                <w:rFonts w:cs="Arial"/>
                <w:sz w:val="22"/>
                <w:szCs w:val="22"/>
              </w:rPr>
            </w:pPr>
            <w:r w:rsidRPr="004C147F">
              <w:rPr>
                <w:rFonts w:cs="Arial"/>
                <w:sz w:val="22"/>
                <w:szCs w:val="22"/>
              </w:rPr>
              <w:t>Marking Method:</w:t>
            </w:r>
          </w:p>
        </w:tc>
        <w:tc>
          <w:tcPr>
            <w:tcW w:w="6714" w:type="dxa"/>
          </w:tcPr>
          <w:p w:rsidR="00611772" w:rsidRPr="004C147F" w:rsidRDefault="00AD1DC1" w:rsidP="00611772">
            <w:pPr>
              <w:rPr>
                <w:rFonts w:cs="Arial"/>
                <w:sz w:val="22"/>
                <w:szCs w:val="22"/>
              </w:rPr>
            </w:pPr>
            <w:r w:rsidRPr="004C147F">
              <w:rPr>
                <w:rFonts w:cs="Arial"/>
                <w:sz w:val="22"/>
                <w:szCs w:val="22"/>
              </w:rPr>
              <w:t>Scored</w:t>
            </w:r>
          </w:p>
        </w:tc>
      </w:tr>
      <w:tr w:rsidR="00611772" w:rsidRPr="004C147F" w:rsidTr="002F5213">
        <w:trPr>
          <w:cantSplit/>
          <w:trHeight w:val="262"/>
          <w:tblHeader/>
        </w:trPr>
        <w:tc>
          <w:tcPr>
            <w:tcW w:w="2799" w:type="dxa"/>
          </w:tcPr>
          <w:p w:rsidR="00611772" w:rsidRPr="004C147F" w:rsidRDefault="00611772" w:rsidP="00611772">
            <w:pPr>
              <w:rPr>
                <w:rFonts w:cs="Arial"/>
                <w:sz w:val="22"/>
                <w:szCs w:val="22"/>
              </w:rPr>
            </w:pPr>
            <w:r w:rsidRPr="004C147F">
              <w:rPr>
                <w:rFonts w:cs="Arial"/>
                <w:sz w:val="22"/>
                <w:szCs w:val="22"/>
              </w:rPr>
              <w:t>Weighting:</w:t>
            </w:r>
          </w:p>
        </w:tc>
        <w:tc>
          <w:tcPr>
            <w:tcW w:w="6714" w:type="dxa"/>
          </w:tcPr>
          <w:p w:rsidR="00611772" w:rsidRPr="004C147F" w:rsidRDefault="002A1C82" w:rsidP="00611772">
            <w:pPr>
              <w:rPr>
                <w:rFonts w:cs="Arial"/>
                <w:sz w:val="22"/>
                <w:szCs w:val="22"/>
              </w:rPr>
            </w:pPr>
            <w:r w:rsidRPr="004C147F">
              <w:rPr>
                <w:rFonts w:cs="Arial"/>
                <w:sz w:val="22"/>
                <w:szCs w:val="22"/>
              </w:rPr>
              <w:t>5</w:t>
            </w:r>
            <w:r w:rsidR="00AD1DC1" w:rsidRPr="004C147F">
              <w:rPr>
                <w:rFonts w:cs="Arial"/>
                <w:sz w:val="22"/>
                <w:szCs w:val="22"/>
              </w:rPr>
              <w:t xml:space="preserve"> %</w:t>
            </w:r>
          </w:p>
        </w:tc>
      </w:tr>
      <w:tr w:rsidR="00611772" w:rsidRPr="004C147F" w:rsidTr="002F5213">
        <w:trPr>
          <w:cantSplit/>
          <w:trHeight w:val="249"/>
          <w:tblHeader/>
        </w:trPr>
        <w:tc>
          <w:tcPr>
            <w:tcW w:w="2799" w:type="dxa"/>
          </w:tcPr>
          <w:p w:rsidR="00611772" w:rsidRPr="004C147F" w:rsidRDefault="00611772" w:rsidP="00611772">
            <w:pPr>
              <w:rPr>
                <w:rFonts w:cs="Arial"/>
                <w:sz w:val="22"/>
                <w:szCs w:val="22"/>
              </w:rPr>
            </w:pPr>
            <w:r w:rsidRPr="004C147F">
              <w:rPr>
                <w:rFonts w:cs="Arial"/>
                <w:sz w:val="22"/>
                <w:szCs w:val="22"/>
              </w:rPr>
              <w:t>Tenderer’s Response:</w:t>
            </w:r>
          </w:p>
        </w:tc>
        <w:tc>
          <w:tcPr>
            <w:tcW w:w="6714" w:type="dxa"/>
            <w:tcBorders>
              <w:bottom w:val="nil"/>
            </w:tcBorders>
          </w:tcPr>
          <w:p w:rsidR="00611772" w:rsidRPr="004C147F" w:rsidRDefault="00611772" w:rsidP="00611772">
            <w:pPr>
              <w:rPr>
                <w:rFonts w:cs="Arial"/>
                <w:sz w:val="22"/>
                <w:szCs w:val="22"/>
              </w:rPr>
            </w:pPr>
          </w:p>
        </w:tc>
      </w:tr>
      <w:tr w:rsidR="00611772" w:rsidRPr="004C147F" w:rsidTr="002F5213">
        <w:trPr>
          <w:trHeight w:val="10437"/>
        </w:trPr>
        <w:tc>
          <w:tcPr>
            <w:tcW w:w="9514" w:type="dxa"/>
            <w:gridSpan w:val="2"/>
            <w:tcBorders>
              <w:top w:val="nil"/>
            </w:tcBorders>
          </w:tcPr>
          <w:p w:rsidR="00611772" w:rsidRPr="004C147F" w:rsidRDefault="00611772" w:rsidP="00611772">
            <w:pPr>
              <w:rPr>
                <w:rFonts w:cs="Arial"/>
                <w:sz w:val="22"/>
                <w:szCs w:val="22"/>
              </w:rPr>
            </w:pPr>
          </w:p>
        </w:tc>
      </w:tr>
      <w:tr w:rsidR="00611772" w:rsidRPr="004C147F" w:rsidTr="002F5213">
        <w:trPr>
          <w:trHeight w:val="498"/>
        </w:trPr>
        <w:tc>
          <w:tcPr>
            <w:tcW w:w="2799"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714"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9765FB" w:rsidRPr="004C147F" w:rsidTr="005D4F84">
        <w:trPr>
          <w:cantSplit/>
          <w:tblHeader/>
        </w:trPr>
        <w:tc>
          <w:tcPr>
            <w:tcW w:w="2910" w:type="dxa"/>
          </w:tcPr>
          <w:p w:rsidR="009765FB" w:rsidRPr="004C147F" w:rsidRDefault="009765FB" w:rsidP="00CC2997">
            <w:pPr>
              <w:rPr>
                <w:rFonts w:cs="Arial"/>
                <w:sz w:val="22"/>
                <w:szCs w:val="22"/>
              </w:rPr>
            </w:pPr>
            <w:r w:rsidRPr="004C147F">
              <w:rPr>
                <w:rFonts w:cs="Arial"/>
                <w:sz w:val="22"/>
                <w:szCs w:val="22"/>
              </w:rPr>
              <w:lastRenderedPageBreak/>
              <w:t>Criterion Number:</w:t>
            </w:r>
          </w:p>
        </w:tc>
        <w:tc>
          <w:tcPr>
            <w:tcW w:w="6979" w:type="dxa"/>
          </w:tcPr>
          <w:p w:rsidR="009765FB" w:rsidRPr="004C147F" w:rsidRDefault="00565EB6" w:rsidP="00CC2997">
            <w:pPr>
              <w:rPr>
                <w:rFonts w:cs="Arial"/>
                <w:sz w:val="22"/>
                <w:szCs w:val="22"/>
              </w:rPr>
            </w:pPr>
            <w:r>
              <w:rPr>
                <w:rFonts w:cs="Arial"/>
                <w:sz w:val="22"/>
                <w:szCs w:val="22"/>
              </w:rPr>
              <w:t>10.</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Criterion:</w:t>
            </w:r>
          </w:p>
        </w:tc>
        <w:tc>
          <w:tcPr>
            <w:tcW w:w="6979" w:type="dxa"/>
          </w:tcPr>
          <w:p w:rsidR="00AD1DC1" w:rsidRPr="004C147F" w:rsidRDefault="002A1C82" w:rsidP="00AD1DC1">
            <w:pPr>
              <w:rPr>
                <w:rFonts w:cs="Arial"/>
                <w:sz w:val="22"/>
                <w:szCs w:val="22"/>
              </w:rPr>
            </w:pPr>
            <w:r w:rsidRPr="004C147F">
              <w:rPr>
                <w:rFonts w:cs="Arial"/>
                <w:sz w:val="22"/>
                <w:szCs w:val="22"/>
              </w:rPr>
              <w:t>Demonstrate how your company will carry out various electrical repairs to training and associated equipment and supply services to this equipment.</w:t>
            </w:r>
          </w:p>
        </w:tc>
      </w:tr>
      <w:tr w:rsidR="00AD1DC1" w:rsidRPr="004C147F" w:rsidTr="005D4F84">
        <w:trPr>
          <w:cantSplit/>
          <w:tblHeader/>
        </w:trPr>
        <w:tc>
          <w:tcPr>
            <w:tcW w:w="2910" w:type="dxa"/>
          </w:tcPr>
          <w:p w:rsidR="00AD1DC1" w:rsidRPr="004C147F" w:rsidRDefault="00AD1DC1" w:rsidP="00AD1DC1">
            <w:pPr>
              <w:rPr>
                <w:rFonts w:cs="Arial"/>
                <w:sz w:val="22"/>
                <w:szCs w:val="22"/>
              </w:rPr>
            </w:pPr>
            <w:r w:rsidRPr="004C147F">
              <w:rPr>
                <w:rFonts w:cs="Arial"/>
                <w:sz w:val="22"/>
                <w:szCs w:val="22"/>
              </w:rPr>
              <w:t>SoR Reference:</w:t>
            </w:r>
          </w:p>
        </w:tc>
        <w:tc>
          <w:tcPr>
            <w:tcW w:w="6979" w:type="dxa"/>
          </w:tcPr>
          <w:p w:rsidR="00AD1DC1" w:rsidRPr="004C147F" w:rsidRDefault="00AD1DC1" w:rsidP="00AD1DC1">
            <w:pPr>
              <w:rPr>
                <w:rFonts w:cs="Arial"/>
                <w:sz w:val="22"/>
                <w:szCs w:val="22"/>
              </w:rPr>
            </w:pPr>
            <w:r w:rsidRPr="004C147F">
              <w:rPr>
                <w:rFonts w:cs="Arial"/>
                <w:sz w:val="22"/>
                <w:szCs w:val="22"/>
              </w:rPr>
              <w:t>B.</w:t>
            </w:r>
            <w:r w:rsidR="002A1C82" w:rsidRPr="004C147F">
              <w:rPr>
                <w:rFonts w:cs="Arial"/>
                <w:sz w:val="22"/>
                <w:szCs w:val="22"/>
              </w:rPr>
              <w:t>2, B.3.</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Marking Method:</w:t>
            </w:r>
          </w:p>
        </w:tc>
        <w:tc>
          <w:tcPr>
            <w:tcW w:w="6979" w:type="dxa"/>
          </w:tcPr>
          <w:p w:rsidR="00611772" w:rsidRPr="004C147F" w:rsidRDefault="00611772" w:rsidP="00611772">
            <w:pPr>
              <w:rPr>
                <w:rFonts w:cs="Arial"/>
                <w:sz w:val="22"/>
                <w:szCs w:val="22"/>
              </w:rPr>
            </w:pPr>
            <w:r w:rsidRPr="004C147F">
              <w:rPr>
                <w:rFonts w:cs="Arial"/>
                <w:sz w:val="22"/>
                <w:szCs w:val="22"/>
              </w:rPr>
              <w:t>Scored</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Weighting:</w:t>
            </w:r>
          </w:p>
        </w:tc>
        <w:tc>
          <w:tcPr>
            <w:tcW w:w="6979" w:type="dxa"/>
          </w:tcPr>
          <w:p w:rsidR="00611772" w:rsidRPr="004C147F" w:rsidRDefault="00AD1DC1" w:rsidP="00611772">
            <w:pPr>
              <w:rPr>
                <w:rFonts w:cs="Arial"/>
                <w:sz w:val="22"/>
                <w:szCs w:val="22"/>
              </w:rPr>
            </w:pPr>
            <w:r w:rsidRPr="004C147F">
              <w:rPr>
                <w:rFonts w:cs="Arial"/>
                <w:sz w:val="22"/>
                <w:szCs w:val="22"/>
              </w:rPr>
              <w:t>5</w:t>
            </w:r>
            <w:r w:rsidR="00611772" w:rsidRPr="004C147F">
              <w:rPr>
                <w:rFonts w:cs="Arial"/>
                <w:sz w:val="22"/>
                <w:szCs w:val="22"/>
              </w:rPr>
              <w:t xml:space="preserve"> %</w:t>
            </w:r>
          </w:p>
        </w:tc>
      </w:tr>
      <w:tr w:rsidR="00611772" w:rsidRPr="004C147F" w:rsidTr="005D4F84">
        <w:trPr>
          <w:cantSplit/>
          <w:tblHeader/>
        </w:trPr>
        <w:tc>
          <w:tcPr>
            <w:tcW w:w="2910" w:type="dxa"/>
          </w:tcPr>
          <w:p w:rsidR="00611772" w:rsidRPr="004C147F" w:rsidRDefault="00611772" w:rsidP="00611772">
            <w:pPr>
              <w:rPr>
                <w:rFonts w:cs="Arial"/>
                <w:sz w:val="22"/>
                <w:szCs w:val="22"/>
              </w:rPr>
            </w:pPr>
            <w:r w:rsidRPr="004C147F">
              <w:rPr>
                <w:rFonts w:cs="Arial"/>
                <w:sz w:val="22"/>
                <w:szCs w:val="22"/>
              </w:rPr>
              <w:t>Tenderer’s Response:</w:t>
            </w:r>
          </w:p>
        </w:tc>
        <w:tc>
          <w:tcPr>
            <w:tcW w:w="6979" w:type="dxa"/>
            <w:tcBorders>
              <w:bottom w:val="nil"/>
            </w:tcBorders>
          </w:tcPr>
          <w:p w:rsidR="00611772" w:rsidRPr="004C147F" w:rsidRDefault="00611772" w:rsidP="00611772">
            <w:pPr>
              <w:rPr>
                <w:rFonts w:cs="Arial"/>
                <w:sz w:val="22"/>
                <w:szCs w:val="22"/>
              </w:rPr>
            </w:pPr>
          </w:p>
        </w:tc>
      </w:tr>
      <w:tr w:rsidR="00611772" w:rsidRPr="004C147F" w:rsidTr="00AD1DC1">
        <w:trPr>
          <w:trHeight w:val="10755"/>
        </w:trPr>
        <w:tc>
          <w:tcPr>
            <w:tcW w:w="9889" w:type="dxa"/>
            <w:gridSpan w:val="2"/>
            <w:tcBorders>
              <w:top w:val="nil"/>
            </w:tcBorders>
          </w:tcPr>
          <w:p w:rsidR="00611772" w:rsidRPr="004C147F" w:rsidRDefault="00611772" w:rsidP="00611772">
            <w:pPr>
              <w:rPr>
                <w:rFonts w:cs="Arial"/>
                <w:sz w:val="22"/>
                <w:szCs w:val="22"/>
              </w:rPr>
            </w:pPr>
          </w:p>
        </w:tc>
      </w:tr>
      <w:tr w:rsidR="00611772" w:rsidRPr="004C147F" w:rsidTr="005D4F84">
        <w:tc>
          <w:tcPr>
            <w:tcW w:w="2910" w:type="dxa"/>
          </w:tcPr>
          <w:p w:rsidR="00611772" w:rsidRPr="004C147F" w:rsidRDefault="00611772" w:rsidP="00611772">
            <w:pPr>
              <w:rPr>
                <w:rFonts w:cs="Arial"/>
                <w:sz w:val="22"/>
                <w:szCs w:val="22"/>
              </w:rPr>
            </w:pPr>
            <w:r w:rsidRPr="004C147F">
              <w:rPr>
                <w:rFonts w:cs="Arial"/>
                <w:sz w:val="22"/>
                <w:szCs w:val="22"/>
              </w:rPr>
              <w:t>Location of Further Evidence:</w:t>
            </w:r>
          </w:p>
        </w:tc>
        <w:tc>
          <w:tcPr>
            <w:tcW w:w="6979" w:type="dxa"/>
          </w:tcPr>
          <w:p w:rsidR="00611772" w:rsidRPr="004C147F" w:rsidRDefault="00611772" w:rsidP="00611772">
            <w:pPr>
              <w:rPr>
                <w:rFonts w:cs="Arial"/>
                <w:sz w:val="22"/>
                <w:szCs w:val="22"/>
              </w:rPr>
            </w:pPr>
          </w:p>
        </w:tc>
      </w:tr>
    </w:tbl>
    <w:p w:rsidR="009765FB" w:rsidRPr="004C147F" w:rsidRDefault="009765FB"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11.</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2A1C82" w:rsidP="00645170">
            <w:pPr>
              <w:rPr>
                <w:rFonts w:cs="Arial"/>
                <w:sz w:val="22"/>
                <w:szCs w:val="22"/>
              </w:rPr>
            </w:pPr>
            <w:r w:rsidRPr="004C147F">
              <w:rPr>
                <w:rFonts w:cs="Arial"/>
                <w:sz w:val="22"/>
                <w:szCs w:val="22"/>
              </w:rPr>
              <w:t>Demonstrate that your company will have an Establishment Approved Person (AP) to certify any Electrical and Pressure systems fitters</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2A1C82" w:rsidP="00645170">
            <w:pPr>
              <w:rPr>
                <w:rFonts w:cs="Arial"/>
                <w:sz w:val="22"/>
                <w:szCs w:val="22"/>
              </w:rPr>
            </w:pPr>
            <w:r w:rsidRPr="004C147F">
              <w:rPr>
                <w:rFonts w:cs="Arial"/>
                <w:sz w:val="22"/>
                <w:szCs w:val="22"/>
              </w:rPr>
              <w:t>B.2, B3.</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12.</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2A1C82" w:rsidP="00645170">
            <w:pPr>
              <w:rPr>
                <w:rFonts w:cs="Arial"/>
                <w:sz w:val="22"/>
                <w:szCs w:val="22"/>
              </w:rPr>
            </w:pPr>
            <w:r w:rsidRPr="004C147F">
              <w:rPr>
                <w:rFonts w:cs="Arial"/>
                <w:sz w:val="22"/>
                <w:szCs w:val="22"/>
              </w:rPr>
              <w:t>Demonstrate that your company is able to respond to an emergency situation within 4 hours during normal hours of operation.</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2A1C82" w:rsidP="00645170">
            <w:pPr>
              <w:rPr>
                <w:rFonts w:cs="Arial"/>
                <w:sz w:val="22"/>
                <w:szCs w:val="22"/>
              </w:rPr>
            </w:pPr>
            <w:r w:rsidRPr="004C147F">
              <w:rPr>
                <w:rFonts w:cs="Arial"/>
                <w:sz w:val="22"/>
                <w:szCs w:val="22"/>
              </w:rPr>
              <w:t>B.11</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13.</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6A019E" w:rsidP="00645170">
            <w:pPr>
              <w:rPr>
                <w:rFonts w:cs="Arial"/>
                <w:sz w:val="22"/>
                <w:szCs w:val="22"/>
              </w:rPr>
            </w:pPr>
            <w:r w:rsidRPr="004C147F">
              <w:rPr>
                <w:rFonts w:cs="Arial"/>
                <w:sz w:val="22"/>
                <w:szCs w:val="22"/>
              </w:rPr>
              <w:t>Demonstrate how your company will isolate and disconnect all electrical and mechanical services to redundant equipment prior to removal.</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6A019E" w:rsidP="00645170">
            <w:pPr>
              <w:rPr>
                <w:rFonts w:cs="Arial"/>
                <w:sz w:val="22"/>
                <w:szCs w:val="22"/>
              </w:rPr>
            </w:pPr>
            <w:r w:rsidRPr="004C147F">
              <w:rPr>
                <w:rFonts w:cs="Arial"/>
                <w:sz w:val="22"/>
                <w:szCs w:val="22"/>
              </w:rPr>
              <w:t>B.4</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14.</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6A019E" w:rsidP="00645170">
            <w:pPr>
              <w:rPr>
                <w:rFonts w:cs="Arial"/>
                <w:sz w:val="22"/>
                <w:szCs w:val="22"/>
              </w:rPr>
            </w:pPr>
            <w:r w:rsidRPr="004C147F">
              <w:rPr>
                <w:rFonts w:cs="Arial"/>
                <w:sz w:val="22"/>
                <w:szCs w:val="22"/>
              </w:rPr>
              <w:t xml:space="preserve">Demonstrate how your company will remove and transport redundant equipment from </w:t>
            </w:r>
            <w:r w:rsidR="00456579" w:rsidRPr="004C147F">
              <w:rPr>
                <w:rFonts w:cs="Arial"/>
                <w:sz w:val="22"/>
                <w:szCs w:val="22"/>
              </w:rPr>
              <w:t xml:space="preserve">one </w:t>
            </w:r>
            <w:r w:rsidRPr="004C147F">
              <w:rPr>
                <w:rFonts w:cs="Arial"/>
                <w:sz w:val="22"/>
                <w:szCs w:val="22"/>
              </w:rPr>
              <w:t>training area to a holding location within HMS Sultan</w:t>
            </w:r>
            <w:r w:rsidR="007C5C94" w:rsidRPr="004C147F">
              <w:rPr>
                <w:rFonts w:cs="Arial"/>
                <w:sz w:val="22"/>
                <w:szCs w:val="22"/>
              </w:rPr>
              <w:t>.</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6A019E" w:rsidP="00645170">
            <w:pPr>
              <w:rPr>
                <w:rFonts w:cs="Arial"/>
                <w:sz w:val="22"/>
                <w:szCs w:val="22"/>
              </w:rPr>
            </w:pPr>
            <w:r w:rsidRPr="004C147F">
              <w:rPr>
                <w:rFonts w:cs="Arial"/>
                <w:sz w:val="22"/>
                <w:szCs w:val="22"/>
              </w:rPr>
              <w:t>B.5</w:t>
            </w:r>
            <w:r w:rsidR="007C5C94" w:rsidRPr="004C147F">
              <w:rPr>
                <w:rFonts w:cs="Arial"/>
                <w:sz w:val="22"/>
                <w:szCs w:val="22"/>
              </w:rPr>
              <w:t>.</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15.</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6A019E" w:rsidP="00645170">
            <w:pPr>
              <w:rPr>
                <w:rFonts w:cs="Arial"/>
                <w:sz w:val="22"/>
                <w:szCs w:val="22"/>
              </w:rPr>
            </w:pPr>
            <w:r w:rsidRPr="004C147F">
              <w:rPr>
                <w:rFonts w:cs="Arial"/>
                <w:sz w:val="22"/>
                <w:szCs w:val="22"/>
              </w:rPr>
              <w:t>Demonstrate ho</w:t>
            </w:r>
            <w:r w:rsidR="007C5C94" w:rsidRPr="004C147F">
              <w:rPr>
                <w:rFonts w:cs="Arial"/>
                <w:sz w:val="22"/>
                <w:szCs w:val="22"/>
              </w:rPr>
              <w:t>w your company will install new/</w:t>
            </w:r>
            <w:r w:rsidRPr="004C147F">
              <w:rPr>
                <w:rFonts w:cs="Arial"/>
                <w:sz w:val="22"/>
                <w:szCs w:val="22"/>
              </w:rPr>
              <w:t>replacement training equipment and all associated supply services as required to operate the equipment</w:t>
            </w:r>
            <w:r w:rsidR="007C5C94" w:rsidRPr="004C147F">
              <w:rPr>
                <w:rFonts w:cs="Arial"/>
                <w:sz w:val="22"/>
                <w:szCs w:val="22"/>
              </w:rPr>
              <w:t>.</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6A019E" w:rsidP="00645170">
            <w:pPr>
              <w:rPr>
                <w:rFonts w:cs="Arial"/>
                <w:sz w:val="22"/>
                <w:szCs w:val="22"/>
              </w:rPr>
            </w:pPr>
            <w:r w:rsidRPr="004C147F">
              <w:rPr>
                <w:rFonts w:cs="Arial"/>
                <w:sz w:val="22"/>
                <w:szCs w:val="22"/>
              </w:rPr>
              <w:t>B.6.</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tbl>
      <w:tblPr>
        <w:tblStyle w:val="TableGrid"/>
        <w:tblW w:w="9889" w:type="dxa"/>
        <w:tblLook w:val="04A0" w:firstRow="1" w:lastRow="0" w:firstColumn="1" w:lastColumn="0" w:noHBand="0" w:noVBand="1"/>
      </w:tblPr>
      <w:tblGrid>
        <w:gridCol w:w="2910"/>
        <w:gridCol w:w="6979"/>
      </w:tblGrid>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lastRenderedPageBreak/>
              <w:t>Criterion Number:</w:t>
            </w:r>
          </w:p>
        </w:tc>
        <w:tc>
          <w:tcPr>
            <w:tcW w:w="6979" w:type="dxa"/>
          </w:tcPr>
          <w:p w:rsidR="002A1C82" w:rsidRPr="004C147F" w:rsidRDefault="00565EB6" w:rsidP="00645170">
            <w:pPr>
              <w:rPr>
                <w:rFonts w:cs="Arial"/>
                <w:sz w:val="22"/>
                <w:szCs w:val="22"/>
              </w:rPr>
            </w:pPr>
            <w:r>
              <w:rPr>
                <w:rFonts w:cs="Arial"/>
                <w:sz w:val="22"/>
                <w:szCs w:val="22"/>
              </w:rPr>
              <w:t>16.</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Criterion:</w:t>
            </w:r>
          </w:p>
        </w:tc>
        <w:tc>
          <w:tcPr>
            <w:tcW w:w="6979" w:type="dxa"/>
          </w:tcPr>
          <w:p w:rsidR="002A1C82" w:rsidRPr="004C147F" w:rsidRDefault="006A019E" w:rsidP="00645170">
            <w:pPr>
              <w:rPr>
                <w:rFonts w:cs="Arial"/>
                <w:sz w:val="22"/>
                <w:szCs w:val="22"/>
              </w:rPr>
            </w:pPr>
            <w:r w:rsidRPr="004C147F">
              <w:rPr>
                <w:rFonts w:cs="Arial"/>
                <w:sz w:val="22"/>
                <w:szCs w:val="22"/>
              </w:rPr>
              <w:t>Demonstrate how your company will provide adequate provision for design, manufacture and modifications to equipment for safety purposes.</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SoR Reference:</w:t>
            </w:r>
          </w:p>
        </w:tc>
        <w:tc>
          <w:tcPr>
            <w:tcW w:w="6979" w:type="dxa"/>
          </w:tcPr>
          <w:p w:rsidR="002A1C82" w:rsidRPr="004C147F" w:rsidRDefault="006A019E" w:rsidP="00645170">
            <w:pPr>
              <w:rPr>
                <w:rFonts w:cs="Arial"/>
                <w:sz w:val="22"/>
                <w:szCs w:val="22"/>
              </w:rPr>
            </w:pPr>
            <w:r w:rsidRPr="004C147F">
              <w:rPr>
                <w:rFonts w:cs="Arial"/>
                <w:sz w:val="22"/>
                <w:szCs w:val="22"/>
              </w:rPr>
              <w:t>B.7</w:t>
            </w:r>
            <w:r w:rsidR="00C36BA5" w:rsidRPr="004C147F">
              <w:rPr>
                <w:rFonts w:cs="Arial"/>
                <w:sz w:val="22"/>
                <w:szCs w:val="22"/>
              </w:rPr>
              <w:t>.</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Marking Method:</w:t>
            </w:r>
          </w:p>
        </w:tc>
        <w:tc>
          <w:tcPr>
            <w:tcW w:w="6979" w:type="dxa"/>
          </w:tcPr>
          <w:p w:rsidR="002A1C82" w:rsidRPr="004C147F" w:rsidRDefault="002A1C82" w:rsidP="00645170">
            <w:pPr>
              <w:rPr>
                <w:rFonts w:cs="Arial"/>
                <w:sz w:val="22"/>
                <w:szCs w:val="22"/>
              </w:rPr>
            </w:pPr>
            <w:r w:rsidRPr="004C147F">
              <w:rPr>
                <w:rFonts w:cs="Arial"/>
                <w:sz w:val="22"/>
                <w:szCs w:val="22"/>
              </w:rPr>
              <w:t>Scored</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Weighting:</w:t>
            </w:r>
          </w:p>
        </w:tc>
        <w:tc>
          <w:tcPr>
            <w:tcW w:w="6979" w:type="dxa"/>
          </w:tcPr>
          <w:p w:rsidR="002A1C82" w:rsidRPr="004C147F" w:rsidRDefault="002A1C82" w:rsidP="00645170">
            <w:pPr>
              <w:rPr>
                <w:rFonts w:cs="Arial"/>
                <w:sz w:val="22"/>
                <w:szCs w:val="22"/>
              </w:rPr>
            </w:pPr>
            <w:r w:rsidRPr="004C147F">
              <w:rPr>
                <w:rFonts w:cs="Arial"/>
                <w:sz w:val="22"/>
                <w:szCs w:val="22"/>
              </w:rPr>
              <w:t>5 %</w:t>
            </w:r>
          </w:p>
        </w:tc>
      </w:tr>
      <w:tr w:rsidR="002A1C82" w:rsidRPr="004C147F" w:rsidTr="00645170">
        <w:trPr>
          <w:cantSplit/>
          <w:tblHeader/>
        </w:trPr>
        <w:tc>
          <w:tcPr>
            <w:tcW w:w="2910" w:type="dxa"/>
          </w:tcPr>
          <w:p w:rsidR="002A1C82" w:rsidRPr="004C147F" w:rsidRDefault="002A1C82" w:rsidP="00645170">
            <w:pPr>
              <w:rPr>
                <w:rFonts w:cs="Arial"/>
                <w:sz w:val="22"/>
                <w:szCs w:val="22"/>
              </w:rPr>
            </w:pPr>
            <w:r w:rsidRPr="004C147F">
              <w:rPr>
                <w:rFonts w:cs="Arial"/>
                <w:sz w:val="22"/>
                <w:szCs w:val="22"/>
              </w:rPr>
              <w:t>Tenderer’s Response:</w:t>
            </w:r>
          </w:p>
        </w:tc>
        <w:tc>
          <w:tcPr>
            <w:tcW w:w="6979" w:type="dxa"/>
            <w:tcBorders>
              <w:bottom w:val="nil"/>
            </w:tcBorders>
          </w:tcPr>
          <w:p w:rsidR="002A1C82" w:rsidRPr="004C147F" w:rsidRDefault="002A1C82" w:rsidP="00645170">
            <w:pPr>
              <w:rPr>
                <w:rFonts w:cs="Arial"/>
                <w:sz w:val="22"/>
                <w:szCs w:val="22"/>
              </w:rPr>
            </w:pPr>
          </w:p>
        </w:tc>
      </w:tr>
      <w:tr w:rsidR="002A1C82" w:rsidRPr="004C147F" w:rsidTr="00645170">
        <w:trPr>
          <w:trHeight w:val="10755"/>
        </w:trPr>
        <w:tc>
          <w:tcPr>
            <w:tcW w:w="9889" w:type="dxa"/>
            <w:gridSpan w:val="2"/>
            <w:tcBorders>
              <w:top w:val="nil"/>
            </w:tcBorders>
          </w:tcPr>
          <w:p w:rsidR="002A1C82" w:rsidRPr="004C147F" w:rsidRDefault="002A1C82" w:rsidP="00645170">
            <w:pPr>
              <w:rPr>
                <w:rFonts w:cs="Arial"/>
                <w:sz w:val="22"/>
                <w:szCs w:val="22"/>
              </w:rPr>
            </w:pPr>
          </w:p>
        </w:tc>
      </w:tr>
      <w:tr w:rsidR="002A1C82" w:rsidRPr="004C147F" w:rsidTr="00645170">
        <w:tc>
          <w:tcPr>
            <w:tcW w:w="2910" w:type="dxa"/>
          </w:tcPr>
          <w:p w:rsidR="002A1C82" w:rsidRPr="004C147F" w:rsidRDefault="002A1C82" w:rsidP="00645170">
            <w:pPr>
              <w:rPr>
                <w:rFonts w:cs="Arial"/>
                <w:sz w:val="22"/>
                <w:szCs w:val="22"/>
              </w:rPr>
            </w:pPr>
            <w:r w:rsidRPr="004C147F">
              <w:rPr>
                <w:rFonts w:cs="Arial"/>
                <w:sz w:val="22"/>
                <w:szCs w:val="22"/>
              </w:rPr>
              <w:t>Location of Further Evidence:</w:t>
            </w:r>
          </w:p>
        </w:tc>
        <w:tc>
          <w:tcPr>
            <w:tcW w:w="6979" w:type="dxa"/>
          </w:tcPr>
          <w:p w:rsidR="002A1C82" w:rsidRPr="004C147F" w:rsidRDefault="002A1C82" w:rsidP="00645170">
            <w:pPr>
              <w:rPr>
                <w:rFonts w:cs="Arial"/>
                <w:sz w:val="22"/>
                <w:szCs w:val="22"/>
              </w:rPr>
            </w:pPr>
          </w:p>
        </w:tc>
      </w:tr>
    </w:tbl>
    <w:p w:rsidR="002A1C82" w:rsidRPr="004C147F" w:rsidRDefault="002A1C82" w:rsidP="009765FB">
      <w:pPr>
        <w:rPr>
          <w:rFonts w:cs="Arial"/>
          <w:sz w:val="22"/>
          <w:szCs w:val="22"/>
        </w:rPr>
      </w:pPr>
    </w:p>
    <w:p w:rsidR="002A1C82" w:rsidRPr="004C147F" w:rsidRDefault="002A1C82" w:rsidP="009765FB">
      <w:pPr>
        <w:rPr>
          <w:rFonts w:cs="Arial"/>
          <w:sz w:val="22"/>
          <w:szCs w:val="22"/>
        </w:rPr>
      </w:pPr>
    </w:p>
    <w:sectPr w:rsidR="002A1C82" w:rsidRPr="004C147F" w:rsidSect="002F5213">
      <w:footerReference w:type="default" r:id="rId15"/>
      <w:pgSz w:w="11906" w:h="16838"/>
      <w:pgMar w:top="1134" w:right="1134" w:bottom="1134" w:left="1134" w:header="624" w:footer="85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169" w:rsidRDefault="00C93169">
      <w:r>
        <w:separator/>
      </w:r>
    </w:p>
  </w:endnote>
  <w:endnote w:type="continuationSeparator" w:id="0">
    <w:p w:rsidR="00C93169" w:rsidRDefault="00C9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rsidP="00BE6269">
    <w:pPr>
      <w:pStyle w:val="Head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Pr="00565EB6" w:rsidRDefault="00565EB6" w:rsidP="00565EB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Pr="00565EB6" w:rsidRDefault="00565EB6" w:rsidP="00565EB6">
    <w:pPr>
      <w:pStyle w:val="Footer"/>
      <w:rPr>
        <w:rStyle w:val="PageNumbe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Pr="00565EB6" w:rsidRDefault="00565EB6" w:rsidP="00565EB6">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169" w:rsidRDefault="00C93169">
      <w:r>
        <w:separator/>
      </w:r>
    </w:p>
  </w:footnote>
  <w:footnote w:type="continuationSeparator" w:id="0">
    <w:p w:rsidR="00C93169" w:rsidRDefault="00C93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rsidP="00645170">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EB6" w:rsidRDefault="00565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9507C"/>
    <w:multiLevelType w:val="hybridMultilevel"/>
    <w:tmpl w:val="D3644330"/>
    <w:lvl w:ilvl="0" w:tplc="64D01810">
      <w:start w:val="1"/>
      <w:numFmt w:val="decimal"/>
      <w:lvlText w:val="%1."/>
      <w:lvlJc w:val="left"/>
      <w:pPr>
        <w:tabs>
          <w:tab w:val="num" w:pos="720"/>
        </w:tabs>
        <w:ind w:left="720" w:hanging="360"/>
      </w:pPr>
      <w:rPr>
        <w:rFonts w:ascii="Arial" w:hAnsi="Arial" w:cs="Arial" w:hint="default"/>
        <w:b/>
        <w:sz w:val="24"/>
      </w:rPr>
    </w:lvl>
    <w:lvl w:ilvl="1" w:tplc="08090019">
      <w:start w:val="1"/>
      <w:numFmt w:val="lowerLetter"/>
      <w:lvlText w:val="%2."/>
      <w:lvlJc w:val="left"/>
      <w:pPr>
        <w:tabs>
          <w:tab w:val="num" w:pos="1080"/>
        </w:tabs>
        <w:ind w:left="1080" w:hanging="360"/>
      </w:pPr>
    </w:lvl>
    <w:lvl w:ilvl="2" w:tplc="08090001">
      <w:start w:val="1"/>
      <w:numFmt w:val="bullet"/>
      <w:lvlText w:val=""/>
      <w:lvlJc w:val="left"/>
      <w:pPr>
        <w:tabs>
          <w:tab w:val="num" w:pos="2340"/>
        </w:tabs>
        <w:ind w:left="2340" w:hanging="360"/>
      </w:pPr>
      <w:rPr>
        <w:rFonts w:ascii="Symbol" w:hAnsi="Symbol" w:hint="default"/>
        <w:b/>
        <w:sz w:val="24"/>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81F4B67"/>
    <w:multiLevelType w:val="multilevel"/>
    <w:tmpl w:val="49743DE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FC8230F"/>
    <w:multiLevelType w:val="multilevel"/>
    <w:tmpl w:val="0EB8207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771772"/>
    <w:multiLevelType w:val="hybridMultilevel"/>
    <w:tmpl w:val="65D4D0B2"/>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4" w15:restartNumberingAfterBreak="0">
    <w:nsid w:val="190505F0"/>
    <w:multiLevelType w:val="hybridMultilevel"/>
    <w:tmpl w:val="C4326DC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973FB9"/>
    <w:multiLevelType w:val="multilevel"/>
    <w:tmpl w:val="49743DE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217116E5"/>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116620"/>
    <w:multiLevelType w:val="multilevel"/>
    <w:tmpl w:val="C06A2D5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D417C"/>
    <w:multiLevelType w:val="hybridMultilevel"/>
    <w:tmpl w:val="EE96B722"/>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271BD2"/>
    <w:multiLevelType w:val="hybridMultilevel"/>
    <w:tmpl w:val="25129DFE"/>
    <w:lvl w:ilvl="0" w:tplc="034CFDD6">
      <w:start w:val="1"/>
      <w:numFmt w:val="decimal"/>
      <w:lvlText w:val="%1."/>
      <w:lvlJc w:val="left"/>
      <w:pPr>
        <w:tabs>
          <w:tab w:val="num" w:pos="900"/>
        </w:tabs>
        <w:ind w:left="900" w:hanging="360"/>
      </w:pPr>
      <w:rPr>
        <w:b w:val="0"/>
      </w:rPr>
    </w:lvl>
    <w:lvl w:ilvl="1" w:tplc="08090019">
      <w:start w:val="1"/>
      <w:numFmt w:val="lowerLetter"/>
      <w:lvlText w:val="%2."/>
      <w:lvlJc w:val="left"/>
      <w:pPr>
        <w:tabs>
          <w:tab w:val="num" w:pos="1620"/>
        </w:tabs>
        <w:ind w:left="1620" w:hanging="360"/>
      </w:pPr>
      <w:rPr>
        <w:b w:val="0"/>
      </w:rPr>
    </w:lvl>
    <w:lvl w:ilvl="2" w:tplc="40B863AC">
      <w:start w:val="1"/>
      <w:numFmt w:val="lowerRoman"/>
      <w:lvlText w:val="%3."/>
      <w:lvlJc w:val="left"/>
      <w:pPr>
        <w:tabs>
          <w:tab w:val="num" w:pos="2340"/>
        </w:tabs>
        <w:ind w:left="2340" w:hanging="180"/>
      </w:pPr>
      <w:rPr>
        <w:rFonts w:hint="default"/>
      </w:r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0" w15:restartNumberingAfterBreak="0">
    <w:nsid w:val="40427515"/>
    <w:multiLevelType w:val="hybridMultilevel"/>
    <w:tmpl w:val="208CE482"/>
    <w:lvl w:ilvl="0" w:tplc="5AFA9700">
      <w:start w:val="1"/>
      <w:numFmt w:val="decimal"/>
      <w:lvlText w:val="%1."/>
      <w:lvlJc w:val="left"/>
      <w:pPr>
        <w:tabs>
          <w:tab w:val="num" w:pos="720"/>
        </w:tabs>
        <w:ind w:left="720" w:hanging="360"/>
      </w:pPr>
      <w:rPr>
        <w:rFonts w:ascii="Arial" w:hAnsi="Arial" w:cs="Arial" w:hint="default"/>
        <w:b w:val="0"/>
        <w:sz w:val="24"/>
      </w:rPr>
    </w:lvl>
    <w:lvl w:ilvl="1" w:tplc="08090017">
      <w:start w:val="1"/>
      <w:numFmt w:val="lowerLetter"/>
      <w:lvlText w:val="%2)"/>
      <w:lvlJc w:val="left"/>
      <w:pPr>
        <w:tabs>
          <w:tab w:val="num" w:pos="720"/>
        </w:tabs>
        <w:ind w:left="720" w:hanging="360"/>
      </w:pPr>
      <w:rPr>
        <w:rFonts w:hint="default"/>
        <w:b w:val="0"/>
        <w:sz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17A3471"/>
    <w:multiLevelType w:val="hybridMultilevel"/>
    <w:tmpl w:val="2ED85CB0"/>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453554FF"/>
    <w:multiLevelType w:val="hybridMultilevel"/>
    <w:tmpl w:val="ED8E1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BD34FD"/>
    <w:multiLevelType w:val="hybridMultilevel"/>
    <w:tmpl w:val="38C4247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4F803EF"/>
    <w:multiLevelType w:val="multilevel"/>
    <w:tmpl w:val="49743DE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5" w15:restartNumberingAfterBreak="0">
    <w:nsid w:val="5EC45002"/>
    <w:multiLevelType w:val="hybridMultilevel"/>
    <w:tmpl w:val="5810EF06"/>
    <w:lvl w:ilvl="0" w:tplc="A798F1CA">
      <w:start w:val="5"/>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61843D8A"/>
    <w:multiLevelType w:val="multilevel"/>
    <w:tmpl w:val="1F1A9D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B95C83"/>
    <w:multiLevelType w:val="hybridMultilevel"/>
    <w:tmpl w:val="D68E963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6D30CC6"/>
    <w:multiLevelType w:val="hybridMultilevel"/>
    <w:tmpl w:val="6D328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F02053"/>
    <w:multiLevelType w:val="hybridMultilevel"/>
    <w:tmpl w:val="A6E6707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0663BBB"/>
    <w:multiLevelType w:val="hybridMultilevel"/>
    <w:tmpl w:val="5140748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9E3565D"/>
    <w:multiLevelType w:val="multilevel"/>
    <w:tmpl w:val="49743DE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num w:numId="1">
    <w:abstractNumId w:val="9"/>
  </w:num>
  <w:num w:numId="2">
    <w:abstractNumId w:val="16"/>
  </w:num>
  <w:num w:numId="3">
    <w:abstractNumId w:val="6"/>
  </w:num>
  <w:num w:numId="4">
    <w:abstractNumId w:val="2"/>
  </w:num>
  <w:num w:numId="5">
    <w:abstractNumId w:val="0"/>
  </w:num>
  <w:num w:numId="6">
    <w:abstractNumId w:val="7"/>
  </w:num>
  <w:num w:numId="7">
    <w:abstractNumId w:val="12"/>
  </w:num>
  <w:num w:numId="8">
    <w:abstractNumId w:val="10"/>
  </w:num>
  <w:num w:numId="9">
    <w:abstractNumId w:val="13"/>
  </w:num>
  <w:num w:numId="10">
    <w:abstractNumId w:val="20"/>
  </w:num>
  <w:num w:numId="11">
    <w:abstractNumId w:val="19"/>
  </w:num>
  <w:num w:numId="12">
    <w:abstractNumId w:val="8"/>
  </w:num>
  <w:num w:numId="13">
    <w:abstractNumId w:val="18"/>
  </w:num>
  <w:num w:numId="14">
    <w:abstractNumId w:val="17"/>
  </w:num>
  <w:num w:numId="15">
    <w:abstractNumId w:val="1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5"/>
  </w:num>
  <w:num w:numId="19">
    <w:abstractNumId w:val="14"/>
  </w:num>
  <w:num w:numId="20">
    <w:abstractNumId w:val="21"/>
  </w:num>
  <w:num w:numId="21">
    <w:abstractNumId w:val="1"/>
  </w:num>
  <w:num w:numId="22">
    <w:abstractNumId w:val="4"/>
  </w:num>
  <w:num w:numId="2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0A0"/>
    <w:rsid w:val="00001A74"/>
    <w:rsid w:val="0001186C"/>
    <w:rsid w:val="00016082"/>
    <w:rsid w:val="000225AE"/>
    <w:rsid w:val="000253C8"/>
    <w:rsid w:val="00070E9E"/>
    <w:rsid w:val="0007213C"/>
    <w:rsid w:val="00080705"/>
    <w:rsid w:val="000B3BB6"/>
    <w:rsid w:val="000C5285"/>
    <w:rsid w:val="000F5A60"/>
    <w:rsid w:val="001147DB"/>
    <w:rsid w:val="00146D9B"/>
    <w:rsid w:val="00186A5E"/>
    <w:rsid w:val="00191359"/>
    <w:rsid w:val="001A6C50"/>
    <w:rsid w:val="001C337D"/>
    <w:rsid w:val="001F2FA1"/>
    <w:rsid w:val="00210C19"/>
    <w:rsid w:val="00215AB9"/>
    <w:rsid w:val="0023262B"/>
    <w:rsid w:val="00243AF6"/>
    <w:rsid w:val="00250BAB"/>
    <w:rsid w:val="00254A19"/>
    <w:rsid w:val="00261794"/>
    <w:rsid w:val="002679B1"/>
    <w:rsid w:val="0027535B"/>
    <w:rsid w:val="002768D6"/>
    <w:rsid w:val="0028204B"/>
    <w:rsid w:val="002A1C82"/>
    <w:rsid w:val="002B6845"/>
    <w:rsid w:val="002C0CE4"/>
    <w:rsid w:val="002D220E"/>
    <w:rsid w:val="002F5213"/>
    <w:rsid w:val="003022C1"/>
    <w:rsid w:val="00304D2E"/>
    <w:rsid w:val="00306678"/>
    <w:rsid w:val="003263B9"/>
    <w:rsid w:val="00334F0C"/>
    <w:rsid w:val="00344426"/>
    <w:rsid w:val="0034609F"/>
    <w:rsid w:val="00355ED5"/>
    <w:rsid w:val="00357CF4"/>
    <w:rsid w:val="003748AF"/>
    <w:rsid w:val="00391753"/>
    <w:rsid w:val="003A48F6"/>
    <w:rsid w:val="003B3514"/>
    <w:rsid w:val="003C76F7"/>
    <w:rsid w:val="003F562C"/>
    <w:rsid w:val="004019FA"/>
    <w:rsid w:val="00416C5B"/>
    <w:rsid w:val="00434D68"/>
    <w:rsid w:val="004548F4"/>
    <w:rsid w:val="00455E1F"/>
    <w:rsid w:val="00456579"/>
    <w:rsid w:val="0046419E"/>
    <w:rsid w:val="00466248"/>
    <w:rsid w:val="004765EE"/>
    <w:rsid w:val="004830A0"/>
    <w:rsid w:val="004A11EA"/>
    <w:rsid w:val="004B3E5C"/>
    <w:rsid w:val="004C147F"/>
    <w:rsid w:val="004E2DE6"/>
    <w:rsid w:val="004F08C2"/>
    <w:rsid w:val="004F581F"/>
    <w:rsid w:val="00505751"/>
    <w:rsid w:val="00512BE7"/>
    <w:rsid w:val="00541D95"/>
    <w:rsid w:val="00560640"/>
    <w:rsid w:val="00565EB6"/>
    <w:rsid w:val="005729C5"/>
    <w:rsid w:val="0057396A"/>
    <w:rsid w:val="00590B52"/>
    <w:rsid w:val="005D4F84"/>
    <w:rsid w:val="005E0787"/>
    <w:rsid w:val="00611772"/>
    <w:rsid w:val="006121DA"/>
    <w:rsid w:val="00630AFA"/>
    <w:rsid w:val="00631C18"/>
    <w:rsid w:val="006328EA"/>
    <w:rsid w:val="006330B9"/>
    <w:rsid w:val="00637A50"/>
    <w:rsid w:val="00645170"/>
    <w:rsid w:val="00671C01"/>
    <w:rsid w:val="0067387F"/>
    <w:rsid w:val="006827D6"/>
    <w:rsid w:val="0069679D"/>
    <w:rsid w:val="006A019E"/>
    <w:rsid w:val="006A550A"/>
    <w:rsid w:val="006E320A"/>
    <w:rsid w:val="006F57AB"/>
    <w:rsid w:val="006F5F31"/>
    <w:rsid w:val="00705A29"/>
    <w:rsid w:val="00711383"/>
    <w:rsid w:val="007364B0"/>
    <w:rsid w:val="00743EAB"/>
    <w:rsid w:val="007473F8"/>
    <w:rsid w:val="00750DFF"/>
    <w:rsid w:val="007C5C94"/>
    <w:rsid w:val="00800548"/>
    <w:rsid w:val="0081054D"/>
    <w:rsid w:val="008443F7"/>
    <w:rsid w:val="008461F9"/>
    <w:rsid w:val="008577D3"/>
    <w:rsid w:val="00865E06"/>
    <w:rsid w:val="008715FB"/>
    <w:rsid w:val="00871843"/>
    <w:rsid w:val="00871D41"/>
    <w:rsid w:val="00880042"/>
    <w:rsid w:val="008817B1"/>
    <w:rsid w:val="008A1A83"/>
    <w:rsid w:val="008A1FF6"/>
    <w:rsid w:val="008D4245"/>
    <w:rsid w:val="008D4E79"/>
    <w:rsid w:val="008D7934"/>
    <w:rsid w:val="008E7699"/>
    <w:rsid w:val="008F7B8E"/>
    <w:rsid w:val="0090431E"/>
    <w:rsid w:val="009127A9"/>
    <w:rsid w:val="0091643B"/>
    <w:rsid w:val="00916727"/>
    <w:rsid w:val="00922C1C"/>
    <w:rsid w:val="009452F7"/>
    <w:rsid w:val="00950F83"/>
    <w:rsid w:val="00953702"/>
    <w:rsid w:val="00971432"/>
    <w:rsid w:val="00971FB7"/>
    <w:rsid w:val="00973E5F"/>
    <w:rsid w:val="0097471D"/>
    <w:rsid w:val="009765FB"/>
    <w:rsid w:val="00986F9F"/>
    <w:rsid w:val="00993052"/>
    <w:rsid w:val="00994381"/>
    <w:rsid w:val="009B0E71"/>
    <w:rsid w:val="009B34F7"/>
    <w:rsid w:val="009D4345"/>
    <w:rsid w:val="009E4475"/>
    <w:rsid w:val="009E6322"/>
    <w:rsid w:val="00A026A8"/>
    <w:rsid w:val="00A160A2"/>
    <w:rsid w:val="00A25343"/>
    <w:rsid w:val="00A6123A"/>
    <w:rsid w:val="00A741C6"/>
    <w:rsid w:val="00A7504C"/>
    <w:rsid w:val="00A800AD"/>
    <w:rsid w:val="00A822D5"/>
    <w:rsid w:val="00A848FE"/>
    <w:rsid w:val="00AA1502"/>
    <w:rsid w:val="00AB3EF4"/>
    <w:rsid w:val="00AD0FED"/>
    <w:rsid w:val="00AD1DC1"/>
    <w:rsid w:val="00AF6CDA"/>
    <w:rsid w:val="00B3068F"/>
    <w:rsid w:val="00B526A5"/>
    <w:rsid w:val="00B52E88"/>
    <w:rsid w:val="00BB6A1E"/>
    <w:rsid w:val="00BE6269"/>
    <w:rsid w:val="00BF41AC"/>
    <w:rsid w:val="00C05230"/>
    <w:rsid w:val="00C061BF"/>
    <w:rsid w:val="00C0637E"/>
    <w:rsid w:val="00C201B6"/>
    <w:rsid w:val="00C2145F"/>
    <w:rsid w:val="00C22DEA"/>
    <w:rsid w:val="00C331C1"/>
    <w:rsid w:val="00C36885"/>
    <w:rsid w:val="00C36BA5"/>
    <w:rsid w:val="00C418F9"/>
    <w:rsid w:val="00C41CEE"/>
    <w:rsid w:val="00C473C5"/>
    <w:rsid w:val="00C6609F"/>
    <w:rsid w:val="00C73BAB"/>
    <w:rsid w:val="00C756B6"/>
    <w:rsid w:val="00C9072F"/>
    <w:rsid w:val="00C93169"/>
    <w:rsid w:val="00CA1385"/>
    <w:rsid w:val="00CA1717"/>
    <w:rsid w:val="00CA71CE"/>
    <w:rsid w:val="00CB7C0F"/>
    <w:rsid w:val="00CC2997"/>
    <w:rsid w:val="00CD2846"/>
    <w:rsid w:val="00CE4263"/>
    <w:rsid w:val="00CF1E48"/>
    <w:rsid w:val="00D16E89"/>
    <w:rsid w:val="00D22AA8"/>
    <w:rsid w:val="00D27385"/>
    <w:rsid w:val="00D46DE0"/>
    <w:rsid w:val="00D573F7"/>
    <w:rsid w:val="00D5767D"/>
    <w:rsid w:val="00D7339F"/>
    <w:rsid w:val="00D77024"/>
    <w:rsid w:val="00D82465"/>
    <w:rsid w:val="00D85982"/>
    <w:rsid w:val="00DB0A20"/>
    <w:rsid w:val="00DE0039"/>
    <w:rsid w:val="00DE105B"/>
    <w:rsid w:val="00DE6EB7"/>
    <w:rsid w:val="00DF4808"/>
    <w:rsid w:val="00E03F4C"/>
    <w:rsid w:val="00E1009E"/>
    <w:rsid w:val="00E10D3F"/>
    <w:rsid w:val="00E13F5A"/>
    <w:rsid w:val="00E277AC"/>
    <w:rsid w:val="00E34459"/>
    <w:rsid w:val="00E35147"/>
    <w:rsid w:val="00E411FB"/>
    <w:rsid w:val="00E538AF"/>
    <w:rsid w:val="00E639D4"/>
    <w:rsid w:val="00E70B9C"/>
    <w:rsid w:val="00EB28AE"/>
    <w:rsid w:val="00EC006C"/>
    <w:rsid w:val="00EC2C49"/>
    <w:rsid w:val="00EF3995"/>
    <w:rsid w:val="00EF50A5"/>
    <w:rsid w:val="00EF6024"/>
    <w:rsid w:val="00F01A1F"/>
    <w:rsid w:val="00F023BA"/>
    <w:rsid w:val="00F06EE0"/>
    <w:rsid w:val="00F115C4"/>
    <w:rsid w:val="00F17EEA"/>
    <w:rsid w:val="00F244F6"/>
    <w:rsid w:val="00F74838"/>
    <w:rsid w:val="00F81422"/>
    <w:rsid w:val="00F92153"/>
    <w:rsid w:val="00FA6A6C"/>
    <w:rsid w:val="00FB4963"/>
    <w:rsid w:val="00FC7823"/>
    <w:rsid w:val="00FD1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3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827D6"/>
    <w:rPr>
      <w:b/>
      <w:bCs/>
      <w:sz w:val="20"/>
      <w:szCs w:val="20"/>
    </w:rPr>
  </w:style>
  <w:style w:type="paragraph" w:styleId="Header">
    <w:name w:val="header"/>
    <w:basedOn w:val="Normal"/>
    <w:rsid w:val="00BE6269"/>
    <w:pPr>
      <w:tabs>
        <w:tab w:val="center" w:pos="4153"/>
        <w:tab w:val="right" w:pos="8306"/>
      </w:tabs>
    </w:pPr>
  </w:style>
  <w:style w:type="paragraph" w:styleId="Footer">
    <w:name w:val="footer"/>
    <w:basedOn w:val="Normal"/>
    <w:link w:val="FooterChar"/>
    <w:uiPriority w:val="99"/>
    <w:rsid w:val="00BE6269"/>
    <w:pPr>
      <w:tabs>
        <w:tab w:val="center" w:pos="4153"/>
        <w:tab w:val="right" w:pos="8306"/>
      </w:tabs>
    </w:pPr>
  </w:style>
  <w:style w:type="character" w:styleId="PageNumber">
    <w:name w:val="page number"/>
    <w:basedOn w:val="DefaultParagraphFont"/>
    <w:rsid w:val="00BE6269"/>
  </w:style>
  <w:style w:type="paragraph" w:styleId="BalloonText">
    <w:name w:val="Balloon Text"/>
    <w:basedOn w:val="Normal"/>
    <w:semiHidden/>
    <w:rsid w:val="009452F7"/>
    <w:rPr>
      <w:rFonts w:ascii="Tahoma" w:hAnsi="Tahoma" w:cs="Tahoma"/>
      <w:sz w:val="16"/>
      <w:szCs w:val="16"/>
    </w:rPr>
  </w:style>
  <w:style w:type="character" w:styleId="CommentReference">
    <w:name w:val="annotation reference"/>
    <w:basedOn w:val="DefaultParagraphFont"/>
    <w:semiHidden/>
    <w:rsid w:val="00C6609F"/>
    <w:rPr>
      <w:sz w:val="16"/>
      <w:szCs w:val="16"/>
    </w:rPr>
  </w:style>
  <w:style w:type="paragraph" w:styleId="CommentText">
    <w:name w:val="annotation text"/>
    <w:basedOn w:val="Normal"/>
    <w:semiHidden/>
    <w:rsid w:val="00C6609F"/>
    <w:rPr>
      <w:sz w:val="20"/>
      <w:szCs w:val="20"/>
    </w:rPr>
  </w:style>
  <w:style w:type="paragraph" w:styleId="CommentSubject">
    <w:name w:val="annotation subject"/>
    <w:basedOn w:val="CommentText"/>
    <w:next w:val="CommentText"/>
    <w:semiHidden/>
    <w:rsid w:val="00C6609F"/>
    <w:rPr>
      <w:b/>
      <w:bCs/>
    </w:rPr>
  </w:style>
  <w:style w:type="paragraph" w:styleId="ListParagraph">
    <w:name w:val="List Paragraph"/>
    <w:basedOn w:val="Normal"/>
    <w:uiPriority w:val="34"/>
    <w:qFormat/>
    <w:rsid w:val="00CD2846"/>
    <w:pPr>
      <w:ind w:left="720"/>
      <w:contextualSpacing/>
    </w:pPr>
  </w:style>
  <w:style w:type="paragraph" w:customStyle="1" w:styleId="Default">
    <w:name w:val="Default"/>
    <w:uiPriority w:val="99"/>
    <w:rsid w:val="00645170"/>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45170"/>
    <w:rPr>
      <w:rFonts w:ascii="Arial" w:hAnsi="Arial"/>
      <w:sz w:val="24"/>
      <w:szCs w:val="24"/>
    </w:rPr>
  </w:style>
  <w:style w:type="character" w:styleId="Hyperlink">
    <w:name w:val="Hyperlink"/>
    <w:basedOn w:val="DefaultParagraphFont"/>
    <w:uiPriority w:val="99"/>
    <w:semiHidden/>
    <w:unhideWhenUsed/>
    <w:rsid w:val="0091672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667981">
      <w:bodyDiv w:val="1"/>
      <w:marLeft w:val="0"/>
      <w:marRight w:val="0"/>
      <w:marTop w:val="0"/>
      <w:marBottom w:val="0"/>
      <w:divBdr>
        <w:top w:val="none" w:sz="0" w:space="0" w:color="auto"/>
        <w:left w:val="none" w:sz="0" w:space="0" w:color="auto"/>
        <w:bottom w:val="none" w:sz="0" w:space="0" w:color="auto"/>
        <w:right w:val="none" w:sz="0" w:space="0" w:color="auto"/>
      </w:divBdr>
    </w:div>
    <w:div w:id="72371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3057</Words>
  <Characters>17429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2017-07-06T14:37:00Z</dcterms:created>
  <dcterms:modified xsi:type="dcterms:W3CDTF">2017-07-06T14:38:00Z</dcterms:modified>
</cp:coreProperties>
</file>